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E173F" w14:textId="77777777" w:rsidR="007C23C5" w:rsidRPr="002232D1" w:rsidRDefault="007C23C5" w:rsidP="007C23C5">
      <w:pPr>
        <w:pStyle w:val="3"/>
        <w:pBdr>
          <w:bottom w:val="single" w:sz="12" w:space="1" w:color="auto"/>
        </w:pBdr>
        <w:tabs>
          <w:tab w:val="clear" w:pos="0"/>
        </w:tabs>
        <w:ind w:firstLine="567"/>
        <w:jc w:val="center"/>
        <w:rPr>
          <w:sz w:val="24"/>
          <w:szCs w:val="24"/>
        </w:rPr>
      </w:pPr>
      <w:r w:rsidRPr="002232D1">
        <w:rPr>
          <w:sz w:val="24"/>
          <w:szCs w:val="24"/>
        </w:rPr>
        <w:t>НАЦИОНАЛЬНЫЙ СТАНДАРТ РЕСПУБЛИКИ КАЗАХСТАН</w:t>
      </w:r>
    </w:p>
    <w:p w14:paraId="522EA3DA" w14:textId="77777777" w:rsidR="007C23C5" w:rsidRPr="002232D1" w:rsidRDefault="007C23C5" w:rsidP="007C23C5">
      <w:pPr>
        <w:ind w:firstLine="567"/>
        <w:jc w:val="both"/>
        <w:rPr>
          <w:b/>
          <w:sz w:val="24"/>
          <w:szCs w:val="24"/>
        </w:rPr>
      </w:pPr>
    </w:p>
    <w:p w14:paraId="6250C579" w14:textId="68A49128" w:rsidR="007C23C5" w:rsidRPr="00F910E9" w:rsidRDefault="0087432D" w:rsidP="007C23C5">
      <w:pPr>
        <w:pBdr>
          <w:bottom w:val="single" w:sz="12" w:space="1" w:color="auto"/>
        </w:pBdr>
        <w:ind w:firstLine="567"/>
        <w:jc w:val="center"/>
        <w:rPr>
          <w:b/>
          <w:bCs/>
          <w:sz w:val="24"/>
          <w:szCs w:val="24"/>
        </w:rPr>
      </w:pPr>
      <w:r w:rsidRPr="00F910E9">
        <w:rPr>
          <w:b/>
          <w:bCs/>
          <w:sz w:val="24"/>
          <w:szCs w:val="24"/>
        </w:rPr>
        <w:t>ЭТИКЕТКИ И ДЕКЛАРАЦИИ ЭКОЛОГИЧЕСКИЕ</w:t>
      </w:r>
    </w:p>
    <w:p w14:paraId="4FB4A6A5" w14:textId="77777777" w:rsidR="007C23C5" w:rsidRPr="007C23C5" w:rsidRDefault="007C23C5" w:rsidP="007C23C5">
      <w:pPr>
        <w:pBdr>
          <w:bottom w:val="single" w:sz="12" w:space="1" w:color="auto"/>
        </w:pBdr>
        <w:ind w:firstLine="567"/>
        <w:jc w:val="center"/>
        <w:rPr>
          <w:b/>
          <w:bCs/>
          <w:sz w:val="24"/>
          <w:szCs w:val="24"/>
          <w:highlight w:val="yellow"/>
        </w:rPr>
      </w:pPr>
    </w:p>
    <w:p w14:paraId="5CF919FB" w14:textId="77777777" w:rsidR="0087432D" w:rsidRDefault="0087432D" w:rsidP="007C23C5">
      <w:pPr>
        <w:pBdr>
          <w:bottom w:val="single" w:sz="12" w:space="1" w:color="auto"/>
        </w:pBdr>
        <w:ind w:firstLine="567"/>
        <w:jc w:val="center"/>
        <w:rPr>
          <w:b/>
          <w:bCs/>
          <w:sz w:val="24"/>
          <w:szCs w:val="24"/>
        </w:rPr>
      </w:pPr>
      <w:r>
        <w:rPr>
          <w:b/>
          <w:bCs/>
          <w:sz w:val="24"/>
          <w:szCs w:val="24"/>
        </w:rPr>
        <w:t xml:space="preserve">Принципы, требования и руководящие указания по обмену информацией </w:t>
      </w:r>
    </w:p>
    <w:p w14:paraId="6069F32A" w14:textId="3632FBF8" w:rsidR="007C23C5" w:rsidRPr="00E8669E" w:rsidRDefault="0087432D" w:rsidP="007C23C5">
      <w:pPr>
        <w:pBdr>
          <w:bottom w:val="single" w:sz="12" w:space="1" w:color="auto"/>
        </w:pBdr>
        <w:ind w:firstLine="567"/>
        <w:jc w:val="center"/>
        <w:rPr>
          <w:b/>
          <w:bCs/>
          <w:sz w:val="24"/>
          <w:szCs w:val="24"/>
        </w:rPr>
      </w:pPr>
      <w:r>
        <w:rPr>
          <w:b/>
          <w:bCs/>
          <w:sz w:val="24"/>
          <w:szCs w:val="24"/>
        </w:rPr>
        <w:t>об экологическом следе</w:t>
      </w:r>
    </w:p>
    <w:p w14:paraId="5BA26953" w14:textId="77777777" w:rsidR="007C23C5" w:rsidRPr="002232D1" w:rsidRDefault="007C23C5" w:rsidP="007C23C5">
      <w:pPr>
        <w:pBdr>
          <w:bottom w:val="single" w:sz="12" w:space="1" w:color="auto"/>
        </w:pBdr>
        <w:rPr>
          <w:b/>
          <w:bCs/>
          <w:sz w:val="24"/>
          <w:szCs w:val="24"/>
        </w:rPr>
      </w:pPr>
    </w:p>
    <w:p w14:paraId="00AF718B" w14:textId="77777777" w:rsidR="007C23C5" w:rsidRPr="002232D1" w:rsidRDefault="007C23C5" w:rsidP="007C23C5">
      <w:pPr>
        <w:ind w:firstLine="567"/>
        <w:jc w:val="right"/>
        <w:rPr>
          <w:b/>
          <w:sz w:val="24"/>
          <w:szCs w:val="24"/>
        </w:rPr>
      </w:pPr>
    </w:p>
    <w:p w14:paraId="65A3938C" w14:textId="77777777" w:rsidR="007C23C5" w:rsidRDefault="007C23C5" w:rsidP="007C23C5">
      <w:pPr>
        <w:jc w:val="right"/>
        <w:rPr>
          <w:b/>
          <w:sz w:val="24"/>
          <w:szCs w:val="24"/>
        </w:rPr>
      </w:pPr>
      <w:r w:rsidRPr="002232D1">
        <w:rPr>
          <w:b/>
          <w:sz w:val="24"/>
          <w:szCs w:val="24"/>
        </w:rPr>
        <w:t>Дата введения ______________</w:t>
      </w:r>
    </w:p>
    <w:p w14:paraId="713E5846" w14:textId="1145E03C" w:rsidR="001B264E" w:rsidRDefault="0058590F" w:rsidP="00AC35B9">
      <w:pPr>
        <w:ind w:firstLine="567"/>
        <w:rPr>
          <w:sz w:val="24"/>
          <w:szCs w:val="24"/>
        </w:rPr>
      </w:pPr>
    </w:p>
    <w:p w14:paraId="0E911C8F" w14:textId="71ED4710" w:rsidR="00D20F5F" w:rsidRDefault="00D20F5F" w:rsidP="00D20F5F">
      <w:pPr>
        <w:ind w:firstLine="567"/>
        <w:rPr>
          <w:b/>
          <w:bCs/>
          <w:sz w:val="24"/>
          <w:szCs w:val="24"/>
          <w:lang w:val="ru"/>
        </w:rPr>
      </w:pPr>
      <w:r w:rsidRPr="00D20F5F">
        <w:rPr>
          <w:b/>
          <w:bCs/>
          <w:sz w:val="24"/>
          <w:szCs w:val="24"/>
          <w:lang w:val="ru"/>
        </w:rPr>
        <w:t>1 Область применения</w:t>
      </w:r>
    </w:p>
    <w:p w14:paraId="36CC1358" w14:textId="77777777" w:rsidR="00D20F5F" w:rsidRPr="00D20F5F" w:rsidRDefault="00D20F5F" w:rsidP="00D20F5F">
      <w:pPr>
        <w:ind w:firstLine="567"/>
        <w:rPr>
          <w:b/>
          <w:bCs/>
          <w:sz w:val="24"/>
          <w:szCs w:val="24"/>
        </w:rPr>
      </w:pPr>
    </w:p>
    <w:p w14:paraId="70014CE6" w14:textId="77777777" w:rsidR="00D20F5F" w:rsidRPr="00D20F5F" w:rsidRDefault="00D20F5F" w:rsidP="00D20F5F">
      <w:pPr>
        <w:ind w:firstLine="567"/>
        <w:jc w:val="both"/>
        <w:rPr>
          <w:sz w:val="24"/>
          <w:szCs w:val="24"/>
        </w:rPr>
      </w:pPr>
      <w:r w:rsidRPr="00D20F5F">
        <w:rPr>
          <w:sz w:val="24"/>
          <w:szCs w:val="24"/>
          <w:lang w:val="ru"/>
        </w:rPr>
        <w:t>Настоящий стандарт содержит принципы, требования и руководящие указания по обмену информацией об экологическом следе продукции, касающейся проблемных областей, связанных с окружающей средой.</w:t>
      </w:r>
    </w:p>
    <w:p w14:paraId="7CF0012C" w14:textId="77777777" w:rsidR="00D20F5F" w:rsidRPr="00D20F5F" w:rsidRDefault="00D20F5F" w:rsidP="00D20F5F">
      <w:pPr>
        <w:ind w:firstLine="567"/>
        <w:jc w:val="both"/>
        <w:rPr>
          <w:sz w:val="24"/>
          <w:szCs w:val="24"/>
        </w:rPr>
      </w:pPr>
      <w:r w:rsidRPr="00D20F5F">
        <w:rPr>
          <w:sz w:val="24"/>
          <w:szCs w:val="24"/>
          <w:lang w:val="ru"/>
        </w:rPr>
        <w:t>Настоящий стандарт также содержит требования и руководящие указания для программ обмена информацией об экологическом следе, а также требования к процедурам проверки.</w:t>
      </w:r>
    </w:p>
    <w:p w14:paraId="1E69EB4C" w14:textId="77777777" w:rsidR="00D20F5F" w:rsidRPr="00D20F5F" w:rsidRDefault="00D20F5F" w:rsidP="00D20F5F">
      <w:pPr>
        <w:ind w:firstLine="567"/>
        <w:jc w:val="both"/>
        <w:rPr>
          <w:sz w:val="24"/>
          <w:szCs w:val="24"/>
        </w:rPr>
      </w:pPr>
      <w:r w:rsidRPr="00D20F5F">
        <w:rPr>
          <w:sz w:val="24"/>
          <w:szCs w:val="24"/>
          <w:lang w:val="ru"/>
        </w:rPr>
        <w:t>В настоящем стандарте не рассматривается количественная оценка экологического следа, а также обмен информацией об экологических следах, не связанных с окружающей средой, например, о следах, касающихся социальных или экономических вопросов. В частности, обмен информацией об экологических следах, относящихся к экономическим и социальным аспектам устойчивого развития, не попадают в область применения настоящего стандарта. Обмен информацией об экологических следах, относящихся к организациям, также выходят за рамки настоящего стандарта.</w:t>
      </w:r>
    </w:p>
    <w:p w14:paraId="40B8123F" w14:textId="053139EC" w:rsidR="00D20F5F" w:rsidRPr="0087492A" w:rsidRDefault="00D20F5F" w:rsidP="00AC35B9">
      <w:pPr>
        <w:ind w:firstLine="567"/>
        <w:rPr>
          <w:sz w:val="24"/>
          <w:szCs w:val="24"/>
        </w:rPr>
      </w:pPr>
    </w:p>
    <w:p w14:paraId="267F4F86" w14:textId="77777777" w:rsidR="000C608E" w:rsidRPr="00060D6E" w:rsidRDefault="000C608E" w:rsidP="000C608E">
      <w:pPr>
        <w:ind w:firstLine="567"/>
        <w:jc w:val="both"/>
        <w:rPr>
          <w:b/>
          <w:bCs/>
          <w:sz w:val="24"/>
          <w:szCs w:val="24"/>
        </w:rPr>
      </w:pPr>
      <w:r w:rsidRPr="00060D6E">
        <w:rPr>
          <w:b/>
          <w:bCs/>
          <w:sz w:val="24"/>
          <w:szCs w:val="24"/>
        </w:rPr>
        <w:t>2 Нормативные ссылки</w:t>
      </w:r>
    </w:p>
    <w:p w14:paraId="7D1A911B" w14:textId="77777777" w:rsidR="000C608E" w:rsidRDefault="000C608E" w:rsidP="000C608E">
      <w:pPr>
        <w:ind w:firstLine="567"/>
        <w:jc w:val="both"/>
        <w:rPr>
          <w:sz w:val="24"/>
          <w:szCs w:val="24"/>
        </w:rPr>
      </w:pPr>
    </w:p>
    <w:p w14:paraId="7F3DB94F" w14:textId="77777777" w:rsidR="000C608E" w:rsidRPr="002B3565" w:rsidRDefault="000C608E" w:rsidP="000C608E">
      <w:pPr>
        <w:ind w:firstLine="567"/>
        <w:jc w:val="both"/>
        <w:rPr>
          <w:sz w:val="24"/>
          <w:szCs w:val="24"/>
        </w:rPr>
      </w:pPr>
      <w:r w:rsidRPr="002B3565">
        <w:rPr>
          <w:sz w:val="24"/>
          <w:szCs w:val="24"/>
        </w:rPr>
        <w:t>Для применения настоящего стандарта необходимы следующие ссылочные нормативные документы. Для датированных ссылок применяют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w:t>
      </w:r>
    </w:p>
    <w:p w14:paraId="5065855F" w14:textId="23A044F3" w:rsidR="00E845AA" w:rsidRPr="00E845AA" w:rsidRDefault="00E845AA" w:rsidP="00E845AA">
      <w:pPr>
        <w:ind w:firstLine="567"/>
        <w:jc w:val="both"/>
        <w:rPr>
          <w:sz w:val="24"/>
          <w:szCs w:val="24"/>
        </w:rPr>
      </w:pPr>
      <w:r w:rsidRPr="00E845AA">
        <w:rPr>
          <w:sz w:val="24"/>
          <w:szCs w:val="24"/>
        </w:rPr>
        <w:t>ISO 14020, Этикетки и декларации экологические. Основные принципы</w:t>
      </w:r>
      <w:r>
        <w:rPr>
          <w:sz w:val="24"/>
          <w:szCs w:val="24"/>
        </w:rPr>
        <w:t>.</w:t>
      </w:r>
    </w:p>
    <w:p w14:paraId="61BA7104" w14:textId="5681F68B" w:rsidR="00E845AA" w:rsidRPr="00E845AA" w:rsidRDefault="00E845AA" w:rsidP="00E845AA">
      <w:pPr>
        <w:ind w:firstLine="567"/>
        <w:jc w:val="both"/>
        <w:rPr>
          <w:sz w:val="24"/>
          <w:szCs w:val="24"/>
        </w:rPr>
      </w:pPr>
      <w:r w:rsidRPr="00E845AA">
        <w:rPr>
          <w:sz w:val="24"/>
          <w:szCs w:val="24"/>
        </w:rPr>
        <w:t>ISO 14025:2006, Этикетки и декларации экологические. Экологические декларации типа III. Принципы и процедуры</w:t>
      </w:r>
      <w:r>
        <w:rPr>
          <w:sz w:val="24"/>
          <w:szCs w:val="24"/>
        </w:rPr>
        <w:t>.</w:t>
      </w:r>
    </w:p>
    <w:p w14:paraId="488E88AF" w14:textId="52DC0B49" w:rsidR="00E845AA" w:rsidRPr="00E845AA" w:rsidRDefault="00E845AA" w:rsidP="00E845AA">
      <w:pPr>
        <w:ind w:firstLine="567"/>
        <w:jc w:val="both"/>
        <w:rPr>
          <w:sz w:val="24"/>
          <w:szCs w:val="24"/>
        </w:rPr>
      </w:pPr>
      <w:r w:rsidRPr="00E845AA">
        <w:rPr>
          <w:sz w:val="24"/>
          <w:szCs w:val="24"/>
        </w:rPr>
        <w:t>ISO/TS 14027, Этикетки и декларации экологические. Разработка правил категории продукции</w:t>
      </w:r>
      <w:r>
        <w:rPr>
          <w:sz w:val="24"/>
          <w:szCs w:val="24"/>
        </w:rPr>
        <w:t>.</w:t>
      </w:r>
    </w:p>
    <w:p w14:paraId="1F1E8070" w14:textId="5EA9D2B9" w:rsidR="00E845AA" w:rsidRPr="00E845AA" w:rsidRDefault="00E845AA" w:rsidP="00E845AA">
      <w:pPr>
        <w:ind w:firstLine="567"/>
        <w:jc w:val="both"/>
        <w:rPr>
          <w:sz w:val="24"/>
          <w:szCs w:val="24"/>
        </w:rPr>
      </w:pPr>
      <w:r w:rsidRPr="00E845AA">
        <w:rPr>
          <w:sz w:val="24"/>
          <w:szCs w:val="24"/>
        </w:rPr>
        <w:t>ISO 14044:2006, Экологический менеджмент. Оценка жизненного цикла. Требования и руководящие указания</w:t>
      </w:r>
      <w:r>
        <w:rPr>
          <w:sz w:val="24"/>
          <w:szCs w:val="24"/>
        </w:rPr>
        <w:t>.</w:t>
      </w:r>
    </w:p>
    <w:p w14:paraId="7031FA83" w14:textId="3405EFEE" w:rsidR="00E845AA" w:rsidRPr="00E845AA" w:rsidRDefault="00E845AA" w:rsidP="00E845AA">
      <w:pPr>
        <w:ind w:firstLine="567"/>
        <w:jc w:val="both"/>
        <w:rPr>
          <w:sz w:val="24"/>
          <w:szCs w:val="24"/>
        </w:rPr>
      </w:pPr>
      <w:r w:rsidRPr="00E845AA">
        <w:rPr>
          <w:sz w:val="24"/>
          <w:szCs w:val="24"/>
        </w:rPr>
        <w:t>ISO 14046, Экологический менеджмент. Водный след. Принципы, требования и руководящие указания</w:t>
      </w:r>
      <w:r>
        <w:rPr>
          <w:sz w:val="24"/>
          <w:szCs w:val="24"/>
        </w:rPr>
        <w:t>.</w:t>
      </w:r>
    </w:p>
    <w:p w14:paraId="48646BC6" w14:textId="77777777" w:rsidR="00E845AA" w:rsidRPr="00E845AA" w:rsidRDefault="00E845AA" w:rsidP="00E845AA">
      <w:pPr>
        <w:ind w:firstLine="567"/>
        <w:jc w:val="both"/>
        <w:rPr>
          <w:sz w:val="24"/>
          <w:szCs w:val="24"/>
        </w:rPr>
      </w:pPr>
      <w:r w:rsidRPr="00E845AA">
        <w:rPr>
          <w:sz w:val="24"/>
          <w:szCs w:val="24"/>
        </w:rPr>
        <w:t xml:space="preserve">ISO/TS 14067, Парниковые </w:t>
      </w:r>
      <w:proofErr w:type="spellStart"/>
      <w:r w:rsidRPr="00E845AA">
        <w:rPr>
          <w:sz w:val="24"/>
          <w:szCs w:val="24"/>
        </w:rPr>
        <w:t>газы</w:t>
      </w:r>
      <w:proofErr w:type="spellEnd"/>
      <w:r w:rsidRPr="00E845AA">
        <w:rPr>
          <w:sz w:val="24"/>
          <w:szCs w:val="24"/>
        </w:rPr>
        <w:t>. Углеродный след продукции. Требования и руководящие указания по количественному определению и предоставлению информации</w:t>
      </w:r>
    </w:p>
    <w:p w14:paraId="4F877241" w14:textId="46937FF2" w:rsidR="00E845AA" w:rsidRPr="00E845AA" w:rsidRDefault="00E845AA" w:rsidP="00E845AA">
      <w:pPr>
        <w:ind w:firstLine="567"/>
        <w:jc w:val="both"/>
        <w:rPr>
          <w:sz w:val="24"/>
          <w:szCs w:val="24"/>
        </w:rPr>
      </w:pPr>
      <w:r w:rsidRPr="00E845AA">
        <w:rPr>
          <w:sz w:val="24"/>
          <w:szCs w:val="24"/>
        </w:rPr>
        <w:t>ISO/TS 14071, Экологический менеджмент. Оценка жизненного цикла. Процессы критического анализа и компетенции эксперта-рецензента: Дополнительные требования и руководящие указания к ISO 14044:2006</w:t>
      </w:r>
      <w:r>
        <w:rPr>
          <w:sz w:val="24"/>
          <w:szCs w:val="24"/>
        </w:rPr>
        <w:t>.</w:t>
      </w:r>
    </w:p>
    <w:p w14:paraId="4C87D6D8" w14:textId="11140540" w:rsidR="000C608E" w:rsidRDefault="00E845AA" w:rsidP="00E845AA">
      <w:pPr>
        <w:ind w:firstLine="567"/>
        <w:jc w:val="both"/>
        <w:rPr>
          <w:sz w:val="24"/>
          <w:szCs w:val="24"/>
        </w:rPr>
      </w:pPr>
      <w:r w:rsidRPr="00E845AA">
        <w:rPr>
          <w:sz w:val="24"/>
          <w:szCs w:val="24"/>
        </w:rPr>
        <w:t>ISO/IEC 17050-1, Оценка соответствия. Декларация поставщика о соответствии: – Часть 1. Общие требования</w:t>
      </w:r>
      <w:r>
        <w:rPr>
          <w:sz w:val="24"/>
          <w:szCs w:val="24"/>
        </w:rPr>
        <w:t>.</w:t>
      </w:r>
    </w:p>
    <w:p w14:paraId="481A1462" w14:textId="2B8CCCEB" w:rsidR="00C7068A" w:rsidRDefault="00C7068A" w:rsidP="00E845AA">
      <w:pPr>
        <w:ind w:firstLine="567"/>
        <w:jc w:val="both"/>
        <w:rPr>
          <w:sz w:val="24"/>
          <w:szCs w:val="24"/>
        </w:rPr>
      </w:pPr>
    </w:p>
    <w:p w14:paraId="1651BF26" w14:textId="77777777" w:rsidR="00C7068A" w:rsidRDefault="00C7068A" w:rsidP="00C7068A">
      <w:pPr>
        <w:ind w:firstLine="567"/>
        <w:jc w:val="both"/>
      </w:pPr>
      <w:r>
        <w:t xml:space="preserve">Примечание – При использовании настоящим стандартом целесообразно проверить действие </w:t>
      </w:r>
      <w:r>
        <w:lastRenderedPageBreak/>
        <w:t xml:space="preserve">ссылочных стандартов и классификаторов по каталогу «Документы по стандартизации» по состоянию на текущий год и соответствующим периодически издаваемом информационном каталоге, опубликованным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 </w:t>
      </w:r>
    </w:p>
    <w:p w14:paraId="539E1AA1" w14:textId="44CA1F22" w:rsidR="00C7068A" w:rsidRDefault="00C7068A" w:rsidP="00E845AA">
      <w:pPr>
        <w:ind w:firstLine="567"/>
        <w:jc w:val="both"/>
        <w:rPr>
          <w:sz w:val="24"/>
          <w:szCs w:val="24"/>
        </w:rPr>
      </w:pPr>
    </w:p>
    <w:p w14:paraId="5C4B0DFF" w14:textId="77777777" w:rsidR="00CD007C" w:rsidRPr="00CD007C" w:rsidRDefault="00CD007C" w:rsidP="00CD007C">
      <w:pPr>
        <w:ind w:firstLine="567"/>
        <w:jc w:val="both"/>
        <w:rPr>
          <w:b/>
          <w:bCs/>
          <w:sz w:val="24"/>
          <w:szCs w:val="24"/>
        </w:rPr>
      </w:pPr>
      <w:r w:rsidRPr="00CD007C">
        <w:rPr>
          <w:b/>
          <w:bCs/>
          <w:sz w:val="24"/>
          <w:szCs w:val="24"/>
        </w:rPr>
        <w:t>3 Термины и определения</w:t>
      </w:r>
    </w:p>
    <w:p w14:paraId="4664CF9F" w14:textId="77777777" w:rsidR="00CD007C" w:rsidRPr="00CD007C" w:rsidRDefault="00CD007C" w:rsidP="00CD007C">
      <w:pPr>
        <w:ind w:firstLine="567"/>
        <w:jc w:val="both"/>
        <w:rPr>
          <w:sz w:val="24"/>
          <w:szCs w:val="24"/>
        </w:rPr>
      </w:pPr>
    </w:p>
    <w:p w14:paraId="247DD464" w14:textId="318EB422" w:rsidR="00CD007C" w:rsidRPr="00CD007C" w:rsidRDefault="00CD007C" w:rsidP="00CD007C">
      <w:pPr>
        <w:ind w:firstLine="567"/>
        <w:jc w:val="both"/>
        <w:rPr>
          <w:sz w:val="24"/>
          <w:szCs w:val="24"/>
        </w:rPr>
      </w:pPr>
      <w:r w:rsidRPr="00CD007C">
        <w:rPr>
          <w:sz w:val="24"/>
          <w:szCs w:val="24"/>
        </w:rPr>
        <w:t>В настоящем стандарте следующие термины с соответствующими определениями.</w:t>
      </w:r>
    </w:p>
    <w:p w14:paraId="0A49BAB3" w14:textId="77777777" w:rsidR="00CD007C" w:rsidRPr="00CD007C" w:rsidRDefault="00CD007C" w:rsidP="00CD007C">
      <w:pPr>
        <w:ind w:firstLine="567"/>
        <w:jc w:val="both"/>
        <w:rPr>
          <w:sz w:val="24"/>
          <w:szCs w:val="24"/>
        </w:rPr>
      </w:pPr>
      <w:r w:rsidRPr="00CD007C">
        <w:rPr>
          <w:sz w:val="24"/>
          <w:szCs w:val="24"/>
        </w:rPr>
        <w:t>ISO и IEC поддерживают терминологические базы данных для использования в области стандартизации, которые доступны по следующим ссылкам:</w:t>
      </w:r>
    </w:p>
    <w:p w14:paraId="498C2B9C" w14:textId="77777777" w:rsidR="00CD007C" w:rsidRPr="00CD007C" w:rsidRDefault="00CD007C" w:rsidP="00CD007C">
      <w:pPr>
        <w:ind w:firstLine="567"/>
        <w:jc w:val="both"/>
        <w:rPr>
          <w:sz w:val="24"/>
          <w:szCs w:val="24"/>
        </w:rPr>
      </w:pPr>
      <w:r w:rsidRPr="00CD007C">
        <w:rPr>
          <w:sz w:val="24"/>
          <w:szCs w:val="24"/>
        </w:rPr>
        <w:t>- Платформа просмотра ISO Online: доступна по адресу https://www.iso.org/obp;</w:t>
      </w:r>
    </w:p>
    <w:p w14:paraId="2171DD8F" w14:textId="77777777" w:rsidR="00CD007C" w:rsidRPr="00CD007C" w:rsidRDefault="00CD007C" w:rsidP="00CD007C">
      <w:pPr>
        <w:ind w:firstLine="567"/>
        <w:jc w:val="both"/>
        <w:rPr>
          <w:sz w:val="24"/>
          <w:szCs w:val="24"/>
        </w:rPr>
      </w:pPr>
      <w:r w:rsidRPr="00CD007C">
        <w:rPr>
          <w:sz w:val="24"/>
          <w:szCs w:val="24"/>
        </w:rPr>
        <w:t xml:space="preserve">- IEC </w:t>
      </w:r>
      <w:proofErr w:type="spellStart"/>
      <w:r w:rsidRPr="00CD007C">
        <w:rPr>
          <w:sz w:val="24"/>
          <w:szCs w:val="24"/>
        </w:rPr>
        <w:t>Electropedia</w:t>
      </w:r>
      <w:proofErr w:type="spellEnd"/>
      <w:r w:rsidRPr="00CD007C">
        <w:rPr>
          <w:sz w:val="24"/>
          <w:szCs w:val="24"/>
        </w:rPr>
        <w:t>: доступна по адресу http://www.electropedia.org/.</w:t>
      </w:r>
    </w:p>
    <w:p w14:paraId="19193066" w14:textId="7D365A9E" w:rsidR="00FD3D3E" w:rsidRDefault="00FD3D3E" w:rsidP="00E845AA">
      <w:pPr>
        <w:ind w:firstLine="567"/>
        <w:jc w:val="both"/>
        <w:rPr>
          <w:sz w:val="24"/>
          <w:szCs w:val="24"/>
        </w:rPr>
      </w:pPr>
    </w:p>
    <w:p w14:paraId="373FD1CB" w14:textId="77777777" w:rsidR="00E81162" w:rsidRPr="00E81162" w:rsidRDefault="00E81162" w:rsidP="00E81162">
      <w:pPr>
        <w:ind w:firstLine="567"/>
        <w:jc w:val="both"/>
        <w:rPr>
          <w:b/>
          <w:bCs/>
          <w:sz w:val="24"/>
          <w:szCs w:val="24"/>
        </w:rPr>
      </w:pPr>
      <w:bookmarkStart w:id="0" w:name="bookmark3"/>
      <w:r w:rsidRPr="00E81162">
        <w:rPr>
          <w:b/>
          <w:bCs/>
          <w:sz w:val="24"/>
          <w:szCs w:val="24"/>
          <w:lang w:val="ru"/>
        </w:rPr>
        <w:t xml:space="preserve">3.1 </w:t>
      </w:r>
      <w:bookmarkStart w:id="1" w:name="bookmark4"/>
      <w:bookmarkEnd w:id="0"/>
      <w:bookmarkEnd w:id="1"/>
      <w:r w:rsidRPr="00E81162">
        <w:rPr>
          <w:b/>
          <w:bCs/>
          <w:sz w:val="24"/>
          <w:szCs w:val="24"/>
          <w:lang w:val="ru"/>
        </w:rPr>
        <w:t xml:space="preserve">Термины, относящиеся к обмену информацией об экологическом следе </w:t>
      </w:r>
    </w:p>
    <w:p w14:paraId="293F4920" w14:textId="1615548E" w:rsidR="00E81162" w:rsidRDefault="00E81162" w:rsidP="00E845AA">
      <w:pPr>
        <w:ind w:firstLine="567"/>
        <w:jc w:val="both"/>
        <w:rPr>
          <w:sz w:val="24"/>
          <w:szCs w:val="24"/>
        </w:rPr>
      </w:pPr>
    </w:p>
    <w:p w14:paraId="4B5977F1" w14:textId="0BA260F3" w:rsidR="0087492A" w:rsidRDefault="0087492A" w:rsidP="0085753D">
      <w:pPr>
        <w:ind w:firstLine="567"/>
        <w:jc w:val="both"/>
        <w:rPr>
          <w:sz w:val="24"/>
          <w:szCs w:val="24"/>
          <w:lang w:val="kk-KZ"/>
        </w:rPr>
      </w:pPr>
      <w:r w:rsidRPr="0085753D">
        <w:rPr>
          <w:b/>
          <w:bCs/>
          <w:sz w:val="24"/>
          <w:szCs w:val="24"/>
        </w:rPr>
        <w:t>3</w:t>
      </w:r>
      <w:r w:rsidRPr="0085753D">
        <w:rPr>
          <w:b/>
          <w:bCs/>
          <w:sz w:val="24"/>
          <w:szCs w:val="24"/>
          <w:lang w:val="kk-KZ"/>
        </w:rPr>
        <w:t xml:space="preserve">.1.1 </w:t>
      </w:r>
      <w:r w:rsidR="0085753D" w:rsidRPr="0085753D">
        <w:rPr>
          <w:b/>
          <w:bCs/>
          <w:sz w:val="24"/>
          <w:szCs w:val="24"/>
          <w:lang w:val="kk-KZ"/>
        </w:rPr>
        <w:t>Обмен информацией об экологическом следе</w:t>
      </w:r>
      <w:r w:rsidR="0085753D">
        <w:rPr>
          <w:b/>
          <w:bCs/>
          <w:sz w:val="24"/>
          <w:szCs w:val="24"/>
          <w:lang w:val="kk-KZ"/>
        </w:rPr>
        <w:t xml:space="preserve"> </w:t>
      </w:r>
      <w:r w:rsidR="0085753D">
        <w:rPr>
          <w:sz w:val="24"/>
          <w:szCs w:val="24"/>
          <w:lang w:val="kk-KZ"/>
        </w:rPr>
        <w:t>(</w:t>
      </w:r>
      <w:r w:rsidR="0085753D">
        <w:rPr>
          <w:sz w:val="24"/>
          <w:szCs w:val="24"/>
          <w:lang w:val="en-US"/>
        </w:rPr>
        <w:t>footprint</w:t>
      </w:r>
      <w:r w:rsidR="0085753D" w:rsidRPr="0085753D">
        <w:rPr>
          <w:sz w:val="24"/>
          <w:szCs w:val="24"/>
        </w:rPr>
        <w:t xml:space="preserve"> </w:t>
      </w:r>
      <w:r w:rsidR="0085753D">
        <w:rPr>
          <w:sz w:val="24"/>
          <w:szCs w:val="24"/>
          <w:lang w:val="en-US"/>
        </w:rPr>
        <w:t>communication</w:t>
      </w:r>
      <w:r w:rsidR="0085753D">
        <w:rPr>
          <w:sz w:val="24"/>
          <w:szCs w:val="24"/>
          <w:lang w:val="kk-KZ"/>
        </w:rPr>
        <w:t>)</w:t>
      </w:r>
      <w:r w:rsidR="0085753D" w:rsidRPr="0085753D">
        <w:rPr>
          <w:sz w:val="24"/>
          <w:szCs w:val="24"/>
        </w:rPr>
        <w:t xml:space="preserve">: </w:t>
      </w:r>
      <w:r w:rsidR="0085753D">
        <w:rPr>
          <w:sz w:val="24"/>
          <w:szCs w:val="24"/>
        </w:rPr>
        <w:t>Р</w:t>
      </w:r>
      <w:r w:rsidR="0085753D" w:rsidRPr="0085753D">
        <w:rPr>
          <w:sz w:val="24"/>
          <w:szCs w:val="24"/>
          <w:lang w:val="kk-KZ"/>
        </w:rPr>
        <w:t>езультат подготовки, предоставления и распространения информации об экологическом следе (3.2.2), вспомогательной информации и пояснительной формулировки (3.1.7)</w:t>
      </w:r>
      <w:r w:rsidR="0085753D">
        <w:rPr>
          <w:sz w:val="24"/>
          <w:szCs w:val="24"/>
          <w:lang w:val="kk-KZ"/>
        </w:rPr>
        <w:t>.</w:t>
      </w:r>
    </w:p>
    <w:p w14:paraId="6F6DFDFA" w14:textId="6146E1A0" w:rsidR="0085753D" w:rsidRDefault="0085753D" w:rsidP="001066B0">
      <w:pPr>
        <w:ind w:firstLine="567"/>
        <w:jc w:val="both"/>
        <w:rPr>
          <w:sz w:val="24"/>
          <w:szCs w:val="24"/>
          <w:lang w:val="kk-KZ"/>
        </w:rPr>
      </w:pPr>
      <w:r w:rsidRPr="001066B0">
        <w:rPr>
          <w:b/>
          <w:bCs/>
          <w:sz w:val="24"/>
          <w:szCs w:val="24"/>
          <w:lang w:val="kk-KZ"/>
        </w:rPr>
        <w:t xml:space="preserve">3.1.2 </w:t>
      </w:r>
      <w:r w:rsidR="001066B0" w:rsidRPr="001066B0">
        <w:rPr>
          <w:b/>
          <w:bCs/>
          <w:sz w:val="24"/>
          <w:szCs w:val="24"/>
          <w:lang w:val="kk-KZ"/>
        </w:rPr>
        <w:t>Обмен сравнительной информацией об экологическом следе</w:t>
      </w:r>
      <w:r w:rsidR="001066B0">
        <w:rPr>
          <w:sz w:val="24"/>
          <w:szCs w:val="24"/>
          <w:lang w:val="kk-KZ"/>
        </w:rPr>
        <w:t xml:space="preserve"> </w:t>
      </w:r>
      <w:r w:rsidR="001066B0" w:rsidRPr="001066B0">
        <w:rPr>
          <w:sz w:val="24"/>
          <w:szCs w:val="24"/>
        </w:rPr>
        <w:t>(</w:t>
      </w:r>
      <w:r w:rsidR="001066B0">
        <w:rPr>
          <w:sz w:val="24"/>
          <w:szCs w:val="24"/>
          <w:lang w:val="en-US"/>
        </w:rPr>
        <w:t>comparative</w:t>
      </w:r>
      <w:r w:rsidR="001066B0" w:rsidRPr="001066B0">
        <w:rPr>
          <w:sz w:val="24"/>
          <w:szCs w:val="24"/>
        </w:rPr>
        <w:t xml:space="preserve"> </w:t>
      </w:r>
      <w:r w:rsidR="001066B0">
        <w:rPr>
          <w:sz w:val="24"/>
          <w:szCs w:val="24"/>
          <w:lang w:val="en-US"/>
        </w:rPr>
        <w:t>footprint</w:t>
      </w:r>
      <w:r w:rsidR="001066B0" w:rsidRPr="001066B0">
        <w:rPr>
          <w:sz w:val="24"/>
          <w:szCs w:val="24"/>
        </w:rPr>
        <w:t xml:space="preserve"> </w:t>
      </w:r>
      <w:r w:rsidR="001066B0">
        <w:rPr>
          <w:sz w:val="24"/>
          <w:szCs w:val="24"/>
          <w:lang w:val="en-US"/>
        </w:rPr>
        <w:t>communication</w:t>
      </w:r>
      <w:r w:rsidR="001066B0" w:rsidRPr="001066B0">
        <w:rPr>
          <w:sz w:val="24"/>
          <w:szCs w:val="24"/>
        </w:rPr>
        <w:t xml:space="preserve">): </w:t>
      </w:r>
      <w:r w:rsidR="001066B0">
        <w:rPr>
          <w:sz w:val="24"/>
          <w:szCs w:val="24"/>
        </w:rPr>
        <w:t>О</w:t>
      </w:r>
      <w:r w:rsidR="001066B0" w:rsidRPr="001066B0">
        <w:rPr>
          <w:sz w:val="24"/>
          <w:szCs w:val="24"/>
          <w:lang w:val="kk-KZ"/>
        </w:rPr>
        <w:t>бмен сравнительной информацией об экологическом следе (3.1.1) относительно превосходства или эквивалентности одного продукта (3.3.3) по сравнению с другим или одного продукта с течением времени в отношении одной области (3.2.1</w:t>
      </w:r>
      <w:r w:rsidR="001066B0">
        <w:rPr>
          <w:sz w:val="24"/>
          <w:szCs w:val="24"/>
          <w:lang w:val="kk-KZ"/>
        </w:rPr>
        <w:t>.</w:t>
      </w:r>
    </w:p>
    <w:p w14:paraId="774A99F4" w14:textId="4250525E" w:rsidR="001066B0" w:rsidRDefault="003B536C" w:rsidP="003B536C">
      <w:pPr>
        <w:ind w:firstLine="567"/>
        <w:jc w:val="both"/>
        <w:rPr>
          <w:sz w:val="24"/>
          <w:szCs w:val="24"/>
        </w:rPr>
      </w:pPr>
      <w:r w:rsidRPr="003B536C">
        <w:rPr>
          <w:b/>
          <w:bCs/>
          <w:sz w:val="24"/>
          <w:szCs w:val="24"/>
        </w:rPr>
        <w:t>3.1.3 Программа обмена информацией об экологическом следе</w:t>
      </w:r>
      <w:r>
        <w:rPr>
          <w:sz w:val="24"/>
          <w:szCs w:val="24"/>
        </w:rPr>
        <w:t xml:space="preserve"> (</w:t>
      </w:r>
      <w:r>
        <w:rPr>
          <w:sz w:val="24"/>
          <w:szCs w:val="24"/>
          <w:lang w:val="en-US"/>
        </w:rPr>
        <w:t>footprint</w:t>
      </w:r>
      <w:r w:rsidRPr="003B536C">
        <w:rPr>
          <w:sz w:val="24"/>
          <w:szCs w:val="24"/>
        </w:rPr>
        <w:t xml:space="preserve"> </w:t>
      </w:r>
      <w:r>
        <w:rPr>
          <w:sz w:val="24"/>
          <w:szCs w:val="24"/>
          <w:lang w:val="en-US"/>
        </w:rPr>
        <w:t>communication</w:t>
      </w:r>
      <w:r w:rsidRPr="003B536C">
        <w:rPr>
          <w:sz w:val="24"/>
          <w:szCs w:val="24"/>
        </w:rPr>
        <w:t xml:space="preserve"> </w:t>
      </w:r>
      <w:proofErr w:type="spellStart"/>
      <w:r>
        <w:rPr>
          <w:sz w:val="24"/>
          <w:szCs w:val="24"/>
          <w:lang w:val="en-US"/>
        </w:rPr>
        <w:t>programme</w:t>
      </w:r>
      <w:proofErr w:type="spellEnd"/>
      <w:r>
        <w:rPr>
          <w:sz w:val="24"/>
          <w:szCs w:val="24"/>
        </w:rPr>
        <w:t>)</w:t>
      </w:r>
      <w:r w:rsidRPr="003B536C">
        <w:rPr>
          <w:sz w:val="24"/>
          <w:szCs w:val="24"/>
        </w:rPr>
        <w:t xml:space="preserve">: </w:t>
      </w:r>
      <w:r>
        <w:rPr>
          <w:sz w:val="24"/>
          <w:szCs w:val="24"/>
        </w:rPr>
        <w:t>П</w:t>
      </w:r>
      <w:r w:rsidRPr="003B536C">
        <w:rPr>
          <w:sz w:val="24"/>
          <w:szCs w:val="24"/>
        </w:rPr>
        <w:t>рограмма для разработки и использования обмена информацией об экологическом следе (3.1.1), основанная на оперативных правилах</w:t>
      </w:r>
      <w:r>
        <w:rPr>
          <w:sz w:val="24"/>
          <w:szCs w:val="24"/>
        </w:rPr>
        <w:t>.</w:t>
      </w:r>
    </w:p>
    <w:p w14:paraId="1E74A6CF" w14:textId="7C3011B0" w:rsidR="003B536C" w:rsidRDefault="003B536C" w:rsidP="003B536C">
      <w:pPr>
        <w:ind w:firstLine="567"/>
        <w:jc w:val="both"/>
        <w:rPr>
          <w:sz w:val="24"/>
          <w:szCs w:val="24"/>
        </w:rPr>
      </w:pPr>
    </w:p>
    <w:p w14:paraId="6EA52F3A" w14:textId="77777777" w:rsidR="003B536C" w:rsidRPr="003B536C" w:rsidRDefault="003B536C" w:rsidP="003B536C">
      <w:pPr>
        <w:ind w:firstLine="567"/>
        <w:jc w:val="both"/>
      </w:pPr>
      <w:r>
        <w:t xml:space="preserve">Примечание - </w:t>
      </w:r>
      <w:r w:rsidRPr="003B536C">
        <w:rPr>
          <w:lang w:val="ru"/>
        </w:rPr>
        <w:t>Программа обмена информацией об экологическом следе может быть добровольной или обязательной, международной, региональной, национальной, местной или отраслевой.</w:t>
      </w:r>
    </w:p>
    <w:p w14:paraId="5B237982" w14:textId="60413C8C" w:rsidR="003B536C" w:rsidRDefault="003B536C" w:rsidP="003B536C">
      <w:pPr>
        <w:ind w:firstLine="567"/>
        <w:jc w:val="both"/>
      </w:pPr>
    </w:p>
    <w:p w14:paraId="41BCBA79" w14:textId="3BDFDFB8" w:rsidR="00727A7A" w:rsidRDefault="0056708E" w:rsidP="0056708E">
      <w:pPr>
        <w:ind w:firstLine="567"/>
        <w:jc w:val="both"/>
        <w:rPr>
          <w:sz w:val="24"/>
          <w:szCs w:val="24"/>
        </w:rPr>
      </w:pPr>
      <w:r w:rsidRPr="00D17D5C">
        <w:rPr>
          <w:b/>
          <w:bCs/>
          <w:sz w:val="24"/>
          <w:szCs w:val="24"/>
        </w:rPr>
        <w:t xml:space="preserve">3.1.4 </w:t>
      </w:r>
      <w:r w:rsidR="00D17D5C">
        <w:rPr>
          <w:b/>
          <w:bCs/>
          <w:sz w:val="24"/>
          <w:szCs w:val="24"/>
        </w:rPr>
        <w:t>М</w:t>
      </w:r>
      <w:r w:rsidRPr="00D17D5C">
        <w:rPr>
          <w:b/>
          <w:bCs/>
          <w:sz w:val="24"/>
          <w:szCs w:val="24"/>
        </w:rPr>
        <w:t>одуль обмена информацией об экологическом следе</w:t>
      </w:r>
      <w:r w:rsidR="00D17D5C">
        <w:rPr>
          <w:b/>
          <w:bCs/>
          <w:sz w:val="24"/>
          <w:szCs w:val="24"/>
        </w:rPr>
        <w:t xml:space="preserve"> (</w:t>
      </w:r>
      <w:r w:rsidR="00D17D5C">
        <w:rPr>
          <w:sz w:val="24"/>
          <w:szCs w:val="24"/>
          <w:lang w:val="en-US"/>
        </w:rPr>
        <w:t>footprint</w:t>
      </w:r>
      <w:r w:rsidR="00D17D5C" w:rsidRPr="00D17D5C">
        <w:rPr>
          <w:sz w:val="24"/>
          <w:szCs w:val="24"/>
        </w:rPr>
        <w:t xml:space="preserve"> </w:t>
      </w:r>
      <w:r w:rsidR="00D17D5C">
        <w:rPr>
          <w:sz w:val="24"/>
          <w:szCs w:val="24"/>
          <w:lang w:val="en-US"/>
        </w:rPr>
        <w:t>information</w:t>
      </w:r>
      <w:r w:rsidR="00D17D5C" w:rsidRPr="00D17D5C">
        <w:rPr>
          <w:sz w:val="24"/>
          <w:szCs w:val="24"/>
        </w:rPr>
        <w:t xml:space="preserve"> </w:t>
      </w:r>
      <w:r w:rsidR="00D17D5C">
        <w:rPr>
          <w:sz w:val="24"/>
          <w:szCs w:val="24"/>
          <w:lang w:val="en-US"/>
        </w:rPr>
        <w:t>module</w:t>
      </w:r>
      <w:r w:rsidR="00D17D5C">
        <w:rPr>
          <w:b/>
          <w:bCs/>
          <w:sz w:val="24"/>
          <w:szCs w:val="24"/>
        </w:rPr>
        <w:t>)</w:t>
      </w:r>
      <w:r w:rsidR="00D17D5C" w:rsidRPr="00D17D5C">
        <w:rPr>
          <w:b/>
          <w:bCs/>
          <w:sz w:val="24"/>
          <w:szCs w:val="24"/>
        </w:rPr>
        <w:t xml:space="preserve">: </w:t>
      </w:r>
      <w:r w:rsidR="00D17D5C">
        <w:rPr>
          <w:sz w:val="24"/>
          <w:szCs w:val="24"/>
        </w:rPr>
        <w:t>С</w:t>
      </w:r>
      <w:r w:rsidRPr="0056708E">
        <w:rPr>
          <w:sz w:val="24"/>
          <w:szCs w:val="24"/>
        </w:rPr>
        <w:t>бор данных для использования в качестве основы для экологического следа (3.2.2), охватывающего единичный процесс или сочетание единичных процессов, которые являются частью жизненного цикла (3.2.3) продукта (3.3.3)</w:t>
      </w:r>
      <w:r w:rsidR="00D17D5C">
        <w:rPr>
          <w:sz w:val="24"/>
          <w:szCs w:val="24"/>
        </w:rPr>
        <w:t>.</w:t>
      </w:r>
    </w:p>
    <w:p w14:paraId="169677DA" w14:textId="2580B027" w:rsidR="00D17D5C" w:rsidRDefault="00D17D5C" w:rsidP="0056708E">
      <w:pPr>
        <w:ind w:firstLine="567"/>
        <w:jc w:val="both"/>
        <w:rPr>
          <w:sz w:val="24"/>
          <w:szCs w:val="24"/>
        </w:rPr>
      </w:pPr>
    </w:p>
    <w:p w14:paraId="54F2865C" w14:textId="19737513" w:rsidR="00D17D5C" w:rsidRPr="00D87F07" w:rsidRDefault="00702199" w:rsidP="0056708E">
      <w:pPr>
        <w:ind w:firstLine="567"/>
        <w:jc w:val="both"/>
      </w:pPr>
      <w:bookmarkStart w:id="2" w:name="_Hlk101946706"/>
      <w:r w:rsidRPr="00D87F07">
        <w:t>[</w:t>
      </w:r>
      <w:r w:rsidRPr="00D87F07">
        <w:rPr>
          <w:lang w:val="kk-KZ"/>
        </w:rPr>
        <w:t xml:space="preserve">Взято из </w:t>
      </w:r>
      <w:r w:rsidRPr="00D87F07">
        <w:rPr>
          <w:lang w:val="ru"/>
        </w:rPr>
        <w:t xml:space="preserve">ISO 14025:2006, 3.13, изменено — слова </w:t>
      </w:r>
      <w:r w:rsidRPr="00D87F07">
        <w:t>«</w:t>
      </w:r>
      <w:r w:rsidRPr="00D87F07">
        <w:rPr>
          <w:lang w:val="ru"/>
        </w:rPr>
        <w:t>экологическая декларация типа III» заменены на «след»</w:t>
      </w:r>
      <w:r w:rsidRPr="00D87F07">
        <w:t>]</w:t>
      </w:r>
    </w:p>
    <w:bookmarkEnd w:id="2"/>
    <w:p w14:paraId="09ED4636" w14:textId="752E78F0" w:rsidR="00507272" w:rsidRDefault="00507272" w:rsidP="00E845AA">
      <w:pPr>
        <w:ind w:firstLine="567"/>
        <w:jc w:val="both"/>
        <w:rPr>
          <w:sz w:val="24"/>
          <w:szCs w:val="24"/>
        </w:rPr>
      </w:pPr>
    </w:p>
    <w:p w14:paraId="506D6CA9" w14:textId="046AB0DC" w:rsidR="0059540E" w:rsidRPr="0059540E" w:rsidRDefault="0059540E" w:rsidP="0059540E">
      <w:pPr>
        <w:ind w:firstLine="567"/>
        <w:jc w:val="both"/>
        <w:rPr>
          <w:sz w:val="24"/>
          <w:szCs w:val="24"/>
        </w:rPr>
      </w:pPr>
      <w:r w:rsidRPr="0059540E">
        <w:rPr>
          <w:b/>
          <w:bCs/>
          <w:sz w:val="24"/>
          <w:szCs w:val="24"/>
          <w:lang w:val="ru"/>
        </w:rPr>
        <w:t>3.1.5</w:t>
      </w:r>
      <w:r>
        <w:rPr>
          <w:b/>
          <w:bCs/>
          <w:sz w:val="24"/>
          <w:szCs w:val="24"/>
          <w:lang w:val="ru"/>
        </w:rPr>
        <w:t xml:space="preserve"> К</w:t>
      </w:r>
      <w:r w:rsidRPr="0059540E">
        <w:rPr>
          <w:b/>
          <w:bCs/>
          <w:sz w:val="24"/>
          <w:szCs w:val="24"/>
          <w:lang w:val="ru"/>
        </w:rPr>
        <w:t>онтрольный отчет о характеристиках экологического следа</w:t>
      </w:r>
      <w:r>
        <w:rPr>
          <w:b/>
          <w:bCs/>
          <w:sz w:val="24"/>
          <w:szCs w:val="24"/>
          <w:lang w:val="ru"/>
        </w:rPr>
        <w:t xml:space="preserve"> </w:t>
      </w:r>
      <w:r>
        <w:rPr>
          <w:sz w:val="24"/>
          <w:szCs w:val="24"/>
          <w:lang w:val="ru"/>
        </w:rPr>
        <w:t>(</w:t>
      </w:r>
      <w:r>
        <w:rPr>
          <w:sz w:val="24"/>
          <w:szCs w:val="24"/>
          <w:lang w:val="en-US"/>
        </w:rPr>
        <w:t>footprint</w:t>
      </w:r>
      <w:r w:rsidRPr="0059540E">
        <w:rPr>
          <w:sz w:val="24"/>
          <w:szCs w:val="24"/>
        </w:rPr>
        <w:t xml:space="preserve"> </w:t>
      </w:r>
      <w:r>
        <w:rPr>
          <w:sz w:val="24"/>
          <w:szCs w:val="24"/>
          <w:lang w:val="en-US"/>
        </w:rPr>
        <w:t>performance</w:t>
      </w:r>
      <w:r w:rsidRPr="0059540E">
        <w:rPr>
          <w:sz w:val="24"/>
          <w:szCs w:val="24"/>
        </w:rPr>
        <w:t xml:space="preserve"> </w:t>
      </w:r>
      <w:r>
        <w:rPr>
          <w:sz w:val="24"/>
          <w:szCs w:val="24"/>
          <w:lang w:val="en-US"/>
        </w:rPr>
        <w:t>tracking</w:t>
      </w:r>
      <w:r w:rsidRPr="0059540E">
        <w:rPr>
          <w:sz w:val="24"/>
          <w:szCs w:val="24"/>
        </w:rPr>
        <w:t xml:space="preserve"> </w:t>
      </w:r>
      <w:r w:rsidRPr="0016792F">
        <w:rPr>
          <w:sz w:val="24"/>
          <w:szCs w:val="24"/>
          <w:lang w:val="en-US"/>
        </w:rPr>
        <w:t>report</w:t>
      </w:r>
      <w:r w:rsidRPr="0016792F">
        <w:rPr>
          <w:sz w:val="24"/>
          <w:szCs w:val="24"/>
          <w:lang w:val="ru"/>
        </w:rPr>
        <w:t>)</w:t>
      </w:r>
      <w:r w:rsidRPr="0016792F">
        <w:rPr>
          <w:sz w:val="24"/>
          <w:szCs w:val="24"/>
        </w:rPr>
        <w:t>: О</w:t>
      </w:r>
      <w:proofErr w:type="spellStart"/>
      <w:r w:rsidRPr="0016792F">
        <w:rPr>
          <w:sz w:val="24"/>
          <w:szCs w:val="24"/>
          <w:lang w:val="ru"/>
        </w:rPr>
        <w:t>тчёт</w:t>
      </w:r>
      <w:proofErr w:type="spellEnd"/>
      <w:r w:rsidRPr="0059540E">
        <w:rPr>
          <w:sz w:val="24"/>
          <w:szCs w:val="24"/>
          <w:lang w:val="ru"/>
        </w:rPr>
        <w:t xml:space="preserve"> о сравнении следа (</w:t>
      </w:r>
      <w:hyperlink w:anchor="bookmark9" w:history="1">
        <w:r w:rsidRPr="0059540E">
          <w:rPr>
            <w:rStyle w:val="ac"/>
            <w:color w:val="auto"/>
            <w:sz w:val="24"/>
            <w:szCs w:val="24"/>
            <w:u w:val="none"/>
            <w:lang w:val="ru"/>
          </w:rPr>
          <w:t>3.2.2</w:t>
        </w:r>
      </w:hyperlink>
      <w:r w:rsidRPr="0059540E">
        <w:rPr>
          <w:sz w:val="24"/>
          <w:szCs w:val="24"/>
          <w:lang w:val="ru"/>
        </w:rPr>
        <w:t>) для продукта (</w:t>
      </w:r>
      <w:hyperlink w:anchor="bookmark17" w:history="1">
        <w:r w:rsidRPr="0059540E">
          <w:rPr>
            <w:rStyle w:val="ac"/>
            <w:color w:val="auto"/>
            <w:sz w:val="24"/>
            <w:szCs w:val="24"/>
            <w:u w:val="none"/>
            <w:lang w:val="ru"/>
          </w:rPr>
          <w:t>3.3.3</w:t>
        </w:r>
      </w:hyperlink>
      <w:r w:rsidRPr="0059540E">
        <w:rPr>
          <w:sz w:val="24"/>
          <w:szCs w:val="24"/>
          <w:lang w:val="ru"/>
        </w:rPr>
        <w:t>) со следом для исходного или предыдущего продукта или одного и того же продукта с течением времени, если продукты реализуются одной и той же организацией и имеют одну и ту же функциональную единицу (</w:t>
      </w:r>
      <w:hyperlink w:anchor="bookmark12" w:history="1">
        <w:r w:rsidRPr="0059540E">
          <w:rPr>
            <w:rStyle w:val="ac"/>
            <w:color w:val="auto"/>
            <w:sz w:val="24"/>
            <w:szCs w:val="24"/>
            <w:u w:val="none"/>
            <w:lang w:val="ru"/>
          </w:rPr>
          <w:t>3.2.5</w:t>
        </w:r>
      </w:hyperlink>
      <w:r w:rsidRPr="0059540E">
        <w:rPr>
          <w:sz w:val="24"/>
          <w:szCs w:val="24"/>
          <w:lang w:val="ru"/>
        </w:rPr>
        <w:t>) или заявленную единицу (</w:t>
      </w:r>
      <w:hyperlink w:anchor="bookmark13" w:history="1">
        <w:r w:rsidRPr="0059540E">
          <w:rPr>
            <w:rStyle w:val="ac"/>
            <w:color w:val="auto"/>
            <w:sz w:val="24"/>
            <w:szCs w:val="24"/>
            <w:u w:val="none"/>
            <w:lang w:val="ru"/>
          </w:rPr>
          <w:t>3.2.6</w:t>
        </w:r>
      </w:hyperlink>
      <w:r w:rsidRPr="0059540E">
        <w:rPr>
          <w:sz w:val="24"/>
          <w:szCs w:val="24"/>
          <w:lang w:val="ru"/>
        </w:rPr>
        <w:t>)</w:t>
      </w:r>
      <w:r w:rsidRPr="0016792F">
        <w:rPr>
          <w:sz w:val="24"/>
          <w:szCs w:val="24"/>
          <w:lang w:val="ru"/>
        </w:rPr>
        <w:t>.</w:t>
      </w:r>
    </w:p>
    <w:p w14:paraId="407AFAD0" w14:textId="36702394" w:rsidR="00083889" w:rsidRPr="00083889" w:rsidRDefault="00083889" w:rsidP="00083889">
      <w:pPr>
        <w:ind w:firstLine="567"/>
        <w:jc w:val="both"/>
        <w:rPr>
          <w:sz w:val="24"/>
          <w:szCs w:val="24"/>
        </w:rPr>
      </w:pPr>
      <w:r w:rsidRPr="00083889">
        <w:rPr>
          <w:b/>
          <w:bCs/>
          <w:sz w:val="24"/>
          <w:szCs w:val="24"/>
          <w:lang w:val="ru"/>
        </w:rPr>
        <w:t>3.1.6</w:t>
      </w:r>
      <w:r>
        <w:rPr>
          <w:b/>
          <w:bCs/>
          <w:sz w:val="24"/>
          <w:szCs w:val="24"/>
          <w:lang w:val="ru"/>
        </w:rPr>
        <w:t xml:space="preserve"> Г</w:t>
      </w:r>
      <w:r w:rsidRPr="00083889">
        <w:rPr>
          <w:b/>
          <w:bCs/>
          <w:sz w:val="24"/>
          <w:szCs w:val="24"/>
          <w:lang w:val="ru"/>
        </w:rPr>
        <w:t>рафическое изображение следа</w:t>
      </w:r>
      <w:r>
        <w:rPr>
          <w:b/>
          <w:bCs/>
          <w:sz w:val="24"/>
          <w:szCs w:val="24"/>
          <w:lang w:val="ru"/>
        </w:rPr>
        <w:t xml:space="preserve"> </w:t>
      </w:r>
      <w:r>
        <w:rPr>
          <w:sz w:val="24"/>
          <w:szCs w:val="24"/>
          <w:lang w:val="ru"/>
        </w:rPr>
        <w:t>(</w:t>
      </w:r>
      <w:r>
        <w:rPr>
          <w:sz w:val="24"/>
          <w:szCs w:val="24"/>
          <w:lang w:val="en-US"/>
        </w:rPr>
        <w:t>footprint</w:t>
      </w:r>
      <w:r w:rsidRPr="00083889">
        <w:rPr>
          <w:sz w:val="24"/>
          <w:szCs w:val="24"/>
        </w:rPr>
        <w:t xml:space="preserve"> </w:t>
      </w:r>
      <w:r>
        <w:rPr>
          <w:sz w:val="24"/>
          <w:szCs w:val="24"/>
          <w:lang w:val="en-US"/>
        </w:rPr>
        <w:t>graphic</w:t>
      </w:r>
      <w:r>
        <w:rPr>
          <w:sz w:val="24"/>
          <w:szCs w:val="24"/>
          <w:lang w:val="ru"/>
        </w:rPr>
        <w:t>)</w:t>
      </w:r>
      <w:r w:rsidRPr="00083889">
        <w:rPr>
          <w:sz w:val="24"/>
          <w:szCs w:val="24"/>
        </w:rPr>
        <w:t xml:space="preserve">: </w:t>
      </w:r>
      <w:r w:rsidR="00CA1500">
        <w:rPr>
          <w:sz w:val="24"/>
          <w:szCs w:val="24"/>
        </w:rPr>
        <w:t>Изображения</w:t>
      </w:r>
      <w:r w:rsidRPr="00083889">
        <w:rPr>
          <w:sz w:val="24"/>
          <w:szCs w:val="24"/>
          <w:lang w:val="ru"/>
        </w:rPr>
        <w:t xml:space="preserve"> или пиктограммы, используемые при обмене цифровой информацией в рамках обмена информацией об экологическом следе (</w:t>
      </w:r>
      <w:hyperlink w:anchor="bookmark4" w:history="1">
        <w:r w:rsidRPr="00083889">
          <w:rPr>
            <w:rStyle w:val="ac"/>
            <w:color w:val="auto"/>
            <w:sz w:val="24"/>
            <w:szCs w:val="24"/>
            <w:u w:val="none"/>
            <w:lang w:val="ru"/>
          </w:rPr>
          <w:t>3.1.1</w:t>
        </w:r>
      </w:hyperlink>
      <w:r w:rsidRPr="00083889">
        <w:rPr>
          <w:sz w:val="24"/>
          <w:szCs w:val="24"/>
          <w:lang w:val="ru"/>
        </w:rPr>
        <w:t>)</w:t>
      </w:r>
      <w:r w:rsidRPr="00CA1500">
        <w:rPr>
          <w:sz w:val="24"/>
          <w:szCs w:val="24"/>
          <w:lang w:val="ru"/>
        </w:rPr>
        <w:t>.</w:t>
      </w:r>
    </w:p>
    <w:p w14:paraId="6781C875" w14:textId="01109822" w:rsidR="002017AE" w:rsidRPr="002017AE" w:rsidRDefault="002017AE" w:rsidP="002017AE">
      <w:pPr>
        <w:ind w:firstLine="567"/>
        <w:jc w:val="both"/>
        <w:rPr>
          <w:sz w:val="24"/>
          <w:szCs w:val="24"/>
        </w:rPr>
      </w:pPr>
      <w:bookmarkStart w:id="3" w:name="bookmark7"/>
      <w:r w:rsidRPr="002017AE">
        <w:rPr>
          <w:b/>
          <w:bCs/>
          <w:sz w:val="24"/>
          <w:szCs w:val="24"/>
          <w:lang w:val="ru"/>
        </w:rPr>
        <w:t>3</w:t>
      </w:r>
      <w:bookmarkEnd w:id="3"/>
      <w:r w:rsidRPr="002017AE">
        <w:rPr>
          <w:b/>
          <w:bCs/>
          <w:sz w:val="24"/>
          <w:szCs w:val="24"/>
          <w:lang w:val="ru"/>
        </w:rPr>
        <w:t>.1.7</w:t>
      </w:r>
      <w:r>
        <w:rPr>
          <w:b/>
          <w:bCs/>
          <w:sz w:val="24"/>
          <w:szCs w:val="24"/>
          <w:lang w:val="ru"/>
        </w:rPr>
        <w:t xml:space="preserve"> П</w:t>
      </w:r>
      <w:r w:rsidRPr="002017AE">
        <w:rPr>
          <w:b/>
          <w:bCs/>
          <w:sz w:val="24"/>
          <w:szCs w:val="24"/>
          <w:lang w:val="ru"/>
        </w:rPr>
        <w:t>ояснительная формулировка</w:t>
      </w:r>
      <w:r>
        <w:rPr>
          <w:b/>
          <w:bCs/>
          <w:sz w:val="24"/>
          <w:szCs w:val="24"/>
          <w:lang w:val="ru"/>
        </w:rPr>
        <w:t xml:space="preserve"> </w:t>
      </w:r>
      <w:r>
        <w:rPr>
          <w:sz w:val="24"/>
          <w:szCs w:val="24"/>
          <w:lang w:val="ru"/>
        </w:rPr>
        <w:t>(</w:t>
      </w:r>
      <w:r>
        <w:rPr>
          <w:sz w:val="24"/>
          <w:szCs w:val="24"/>
          <w:lang w:val="en-US"/>
        </w:rPr>
        <w:t>explanatory</w:t>
      </w:r>
      <w:r w:rsidRPr="002017AE">
        <w:rPr>
          <w:sz w:val="24"/>
          <w:szCs w:val="24"/>
        </w:rPr>
        <w:t xml:space="preserve"> </w:t>
      </w:r>
      <w:r>
        <w:rPr>
          <w:sz w:val="24"/>
          <w:szCs w:val="24"/>
          <w:lang w:val="en-US"/>
        </w:rPr>
        <w:t>statement</w:t>
      </w:r>
      <w:r w:rsidRPr="002017AE">
        <w:rPr>
          <w:sz w:val="24"/>
          <w:szCs w:val="24"/>
        </w:rPr>
        <w:t>): Пояснение</w:t>
      </w:r>
      <w:r w:rsidRPr="002017AE">
        <w:rPr>
          <w:sz w:val="24"/>
          <w:szCs w:val="24"/>
          <w:lang w:val="ru"/>
        </w:rPr>
        <w:t>, которое необходимо для того, чтобы информация об экологическом следе (</w:t>
      </w:r>
      <w:hyperlink w:anchor="bookmark4" w:history="1">
        <w:r w:rsidRPr="002017AE">
          <w:rPr>
            <w:rStyle w:val="ac"/>
            <w:color w:val="auto"/>
            <w:sz w:val="24"/>
            <w:szCs w:val="24"/>
            <w:u w:val="none"/>
            <w:lang w:val="ru"/>
          </w:rPr>
          <w:t>3.1.1</w:t>
        </w:r>
      </w:hyperlink>
      <w:r w:rsidRPr="002017AE">
        <w:rPr>
          <w:sz w:val="24"/>
          <w:szCs w:val="24"/>
          <w:lang w:val="ru"/>
        </w:rPr>
        <w:t>) была правильно понята покупателем, потенциальным покупателем или пользователем продукции (</w:t>
      </w:r>
      <w:hyperlink w:anchor="bookmark17" w:history="1">
        <w:r w:rsidRPr="002017AE">
          <w:rPr>
            <w:rStyle w:val="ac"/>
            <w:color w:val="auto"/>
            <w:sz w:val="24"/>
            <w:szCs w:val="24"/>
            <w:u w:val="none"/>
            <w:lang w:val="ru"/>
          </w:rPr>
          <w:t>3.3.3</w:t>
        </w:r>
      </w:hyperlink>
      <w:r w:rsidRPr="002017AE">
        <w:rPr>
          <w:sz w:val="24"/>
          <w:szCs w:val="24"/>
          <w:lang w:val="ru"/>
        </w:rPr>
        <w:t>)</w:t>
      </w:r>
      <w:r w:rsidRPr="002017AE">
        <w:rPr>
          <w:sz w:val="24"/>
          <w:szCs w:val="24"/>
          <w:lang w:val="ru"/>
        </w:rPr>
        <w:t xml:space="preserve">. </w:t>
      </w:r>
    </w:p>
    <w:p w14:paraId="12E28B32" w14:textId="53F8DE71" w:rsidR="0059540E" w:rsidRDefault="0059540E" w:rsidP="00E845AA">
      <w:pPr>
        <w:ind w:firstLine="567"/>
        <w:jc w:val="both"/>
        <w:rPr>
          <w:sz w:val="24"/>
          <w:szCs w:val="24"/>
        </w:rPr>
      </w:pPr>
    </w:p>
    <w:p w14:paraId="5414ED6E" w14:textId="676877F7" w:rsidR="00231CB0" w:rsidRPr="00D87F07" w:rsidRDefault="00231CB0" w:rsidP="00231CB0">
      <w:pPr>
        <w:ind w:firstLine="567"/>
        <w:jc w:val="both"/>
      </w:pPr>
      <w:bookmarkStart w:id="4" w:name="_Hlk101947582"/>
      <w:r w:rsidRPr="00D87F07">
        <w:t>[</w:t>
      </w:r>
      <w:r w:rsidRPr="00D87F07">
        <w:rPr>
          <w:lang w:val="kk-KZ"/>
        </w:rPr>
        <w:t xml:space="preserve">Взято из </w:t>
      </w:r>
      <w:r w:rsidRPr="00231CB0">
        <w:rPr>
          <w:lang w:val="ru"/>
        </w:rPr>
        <w:t>ISO 14021:2016, 3.1.7, изменено</w:t>
      </w:r>
      <w:r>
        <w:rPr>
          <w:lang w:val="ru"/>
        </w:rPr>
        <w:t xml:space="preserve"> - </w:t>
      </w:r>
      <w:r w:rsidRPr="00231CB0">
        <w:rPr>
          <w:lang w:val="ru"/>
        </w:rPr>
        <w:t xml:space="preserve">слова «экологическое заявление» были заменены на </w:t>
      </w:r>
      <w:r w:rsidRPr="00231CB0">
        <w:rPr>
          <w:lang w:val="ru"/>
        </w:rPr>
        <w:lastRenderedPageBreak/>
        <w:t>«информацию об экологическом следе»</w:t>
      </w:r>
      <w:r w:rsidRPr="00D87F07">
        <w:t>]</w:t>
      </w:r>
    </w:p>
    <w:bookmarkEnd w:id="4"/>
    <w:p w14:paraId="0D7A66F3" w14:textId="77777777" w:rsidR="00231CB0" w:rsidRDefault="00231CB0" w:rsidP="00E845AA">
      <w:pPr>
        <w:ind w:firstLine="567"/>
        <w:jc w:val="both"/>
        <w:rPr>
          <w:sz w:val="24"/>
          <w:szCs w:val="24"/>
        </w:rPr>
      </w:pPr>
    </w:p>
    <w:p w14:paraId="0EB0C5B7" w14:textId="77777777" w:rsidR="00FF6407" w:rsidRPr="00FF6407" w:rsidRDefault="00FF6407" w:rsidP="00FF6407">
      <w:pPr>
        <w:ind w:firstLine="567"/>
        <w:jc w:val="both"/>
        <w:rPr>
          <w:b/>
          <w:bCs/>
          <w:sz w:val="24"/>
          <w:szCs w:val="24"/>
        </w:rPr>
      </w:pPr>
      <w:r w:rsidRPr="00FF6407">
        <w:rPr>
          <w:b/>
          <w:bCs/>
          <w:sz w:val="24"/>
          <w:szCs w:val="24"/>
          <w:lang w:val="ru"/>
        </w:rPr>
        <w:t xml:space="preserve">3.2 Термины, относящиеся к оценке жизненного цикла и данным </w:t>
      </w:r>
    </w:p>
    <w:p w14:paraId="45CECFF8" w14:textId="53D5E8A0" w:rsidR="00FF4875" w:rsidRDefault="00FF4875" w:rsidP="00E845AA">
      <w:pPr>
        <w:ind w:firstLine="567"/>
        <w:jc w:val="both"/>
        <w:rPr>
          <w:sz w:val="24"/>
          <w:szCs w:val="24"/>
        </w:rPr>
      </w:pPr>
    </w:p>
    <w:p w14:paraId="00404929" w14:textId="1285DD5F" w:rsidR="00FF6407" w:rsidRPr="00FF6407" w:rsidRDefault="00FF6407" w:rsidP="00FF6407">
      <w:pPr>
        <w:ind w:firstLine="567"/>
        <w:jc w:val="both"/>
        <w:rPr>
          <w:sz w:val="24"/>
          <w:szCs w:val="24"/>
        </w:rPr>
      </w:pPr>
      <w:r w:rsidRPr="00FF6407">
        <w:rPr>
          <w:b/>
          <w:bCs/>
          <w:sz w:val="24"/>
          <w:szCs w:val="24"/>
        </w:rPr>
        <w:t>3.2.1 Проблемная область</w:t>
      </w:r>
      <w:r>
        <w:rPr>
          <w:sz w:val="24"/>
          <w:szCs w:val="24"/>
        </w:rPr>
        <w:t xml:space="preserve"> (</w:t>
      </w:r>
      <w:r>
        <w:rPr>
          <w:sz w:val="24"/>
          <w:szCs w:val="24"/>
          <w:lang w:val="en-US"/>
        </w:rPr>
        <w:t>area</w:t>
      </w:r>
      <w:r w:rsidRPr="00FF6407">
        <w:rPr>
          <w:sz w:val="24"/>
          <w:szCs w:val="24"/>
        </w:rPr>
        <w:t xml:space="preserve"> </w:t>
      </w:r>
      <w:r>
        <w:rPr>
          <w:sz w:val="24"/>
          <w:szCs w:val="24"/>
          <w:lang w:val="en-US"/>
        </w:rPr>
        <w:t>on</w:t>
      </w:r>
      <w:r w:rsidRPr="00FF6407">
        <w:rPr>
          <w:sz w:val="24"/>
          <w:szCs w:val="24"/>
        </w:rPr>
        <w:t xml:space="preserve"> </w:t>
      </w:r>
      <w:r>
        <w:rPr>
          <w:sz w:val="24"/>
          <w:szCs w:val="24"/>
          <w:lang w:val="en-US"/>
        </w:rPr>
        <w:t>concern</w:t>
      </w:r>
      <w:r>
        <w:rPr>
          <w:sz w:val="24"/>
          <w:szCs w:val="24"/>
        </w:rPr>
        <w:t>)</w:t>
      </w:r>
      <w:r w:rsidRPr="00FF6407">
        <w:rPr>
          <w:sz w:val="24"/>
          <w:szCs w:val="24"/>
        </w:rPr>
        <w:t xml:space="preserve">: </w:t>
      </w:r>
      <w:r>
        <w:rPr>
          <w:sz w:val="24"/>
          <w:szCs w:val="24"/>
          <w:lang w:val="ru"/>
        </w:rPr>
        <w:t xml:space="preserve">Особенности </w:t>
      </w:r>
      <w:r w:rsidRPr="00FF6407">
        <w:rPr>
          <w:sz w:val="24"/>
          <w:szCs w:val="24"/>
          <w:lang w:val="ru"/>
        </w:rPr>
        <w:t xml:space="preserve">природной среды, здоровья человека или ресурсов, представляющих интерес для общества </w:t>
      </w:r>
      <w:r>
        <w:rPr>
          <w:sz w:val="24"/>
          <w:szCs w:val="24"/>
          <w:lang w:val="ru"/>
        </w:rPr>
        <w:t>пример в</w:t>
      </w:r>
      <w:r w:rsidRPr="00FF6407">
        <w:rPr>
          <w:sz w:val="24"/>
          <w:szCs w:val="24"/>
          <w:lang w:val="ru"/>
        </w:rPr>
        <w:t>ода, изменение климата, биоразнообразие.</w:t>
      </w:r>
    </w:p>
    <w:p w14:paraId="504A1D63" w14:textId="2896CBC0" w:rsidR="00FF6407" w:rsidRDefault="00BA0FC4" w:rsidP="00E845AA">
      <w:pPr>
        <w:ind w:firstLine="567"/>
        <w:jc w:val="both"/>
        <w:rPr>
          <w:sz w:val="24"/>
          <w:szCs w:val="24"/>
        </w:rPr>
      </w:pPr>
      <w:r w:rsidRPr="00BA0FC4">
        <w:rPr>
          <w:b/>
          <w:bCs/>
          <w:sz w:val="24"/>
          <w:szCs w:val="24"/>
        </w:rPr>
        <w:t>3.2.2 След</w:t>
      </w:r>
      <w:r>
        <w:rPr>
          <w:sz w:val="24"/>
          <w:szCs w:val="24"/>
        </w:rPr>
        <w:t xml:space="preserve"> (</w:t>
      </w:r>
      <w:r>
        <w:rPr>
          <w:sz w:val="24"/>
          <w:szCs w:val="24"/>
          <w:lang w:val="en-US"/>
        </w:rPr>
        <w:t>footprint</w:t>
      </w:r>
      <w:r>
        <w:rPr>
          <w:sz w:val="24"/>
          <w:szCs w:val="24"/>
        </w:rPr>
        <w:t>)</w:t>
      </w:r>
      <w:r w:rsidRPr="00BA0FC4">
        <w:rPr>
          <w:sz w:val="24"/>
          <w:szCs w:val="24"/>
        </w:rPr>
        <w:t xml:space="preserve">: </w:t>
      </w:r>
      <w:r>
        <w:rPr>
          <w:sz w:val="24"/>
          <w:szCs w:val="24"/>
        </w:rPr>
        <w:t>М</w:t>
      </w:r>
      <w:r w:rsidRPr="00BA0FC4">
        <w:rPr>
          <w:sz w:val="24"/>
          <w:szCs w:val="24"/>
        </w:rPr>
        <w:t>етрики, используемая для представления результатов оценки жизненного цикла (3.2.4), касающихся проблемной области (3.2.1)</w:t>
      </w:r>
      <w:r>
        <w:rPr>
          <w:sz w:val="24"/>
          <w:szCs w:val="24"/>
        </w:rPr>
        <w:t>.</w:t>
      </w:r>
    </w:p>
    <w:p w14:paraId="6C88BF8C" w14:textId="2AA57E1C" w:rsidR="003B1033" w:rsidRDefault="003B1033" w:rsidP="003B1033">
      <w:pPr>
        <w:ind w:firstLine="567"/>
        <w:jc w:val="both"/>
        <w:rPr>
          <w:sz w:val="24"/>
          <w:szCs w:val="24"/>
          <w:lang w:val="ru"/>
        </w:rPr>
      </w:pPr>
      <w:bookmarkStart w:id="5" w:name="bookmark10"/>
      <w:r w:rsidRPr="003B1033">
        <w:rPr>
          <w:b/>
          <w:bCs/>
          <w:sz w:val="24"/>
          <w:szCs w:val="24"/>
          <w:lang w:val="ru"/>
        </w:rPr>
        <w:t>3</w:t>
      </w:r>
      <w:bookmarkEnd w:id="5"/>
      <w:r w:rsidRPr="003B1033">
        <w:rPr>
          <w:b/>
          <w:bCs/>
          <w:sz w:val="24"/>
          <w:szCs w:val="24"/>
          <w:lang w:val="ru"/>
        </w:rPr>
        <w:t>.2.3</w:t>
      </w:r>
      <w:r>
        <w:rPr>
          <w:b/>
          <w:bCs/>
          <w:sz w:val="24"/>
          <w:szCs w:val="24"/>
          <w:lang w:val="ru"/>
        </w:rPr>
        <w:t xml:space="preserve"> Ж</w:t>
      </w:r>
      <w:r w:rsidRPr="003B1033">
        <w:rPr>
          <w:b/>
          <w:bCs/>
          <w:sz w:val="24"/>
          <w:szCs w:val="24"/>
          <w:lang w:val="ru"/>
        </w:rPr>
        <w:t>изненный цикл</w:t>
      </w:r>
      <w:r>
        <w:rPr>
          <w:b/>
          <w:bCs/>
          <w:sz w:val="24"/>
          <w:szCs w:val="24"/>
          <w:lang w:val="ru"/>
        </w:rPr>
        <w:t xml:space="preserve"> </w:t>
      </w:r>
      <w:r>
        <w:rPr>
          <w:sz w:val="24"/>
          <w:szCs w:val="24"/>
          <w:lang w:val="ru"/>
        </w:rPr>
        <w:t>(</w:t>
      </w:r>
      <w:r w:rsidR="00057A2D">
        <w:rPr>
          <w:sz w:val="24"/>
          <w:szCs w:val="24"/>
          <w:lang w:val="en-US"/>
        </w:rPr>
        <w:t>life</w:t>
      </w:r>
      <w:r w:rsidR="00057A2D" w:rsidRPr="00F828CA">
        <w:rPr>
          <w:sz w:val="24"/>
          <w:szCs w:val="24"/>
        </w:rPr>
        <w:t xml:space="preserve"> </w:t>
      </w:r>
      <w:r w:rsidR="00057A2D">
        <w:rPr>
          <w:sz w:val="24"/>
          <w:szCs w:val="24"/>
          <w:lang w:val="en-US"/>
        </w:rPr>
        <w:t>cycle</w:t>
      </w:r>
      <w:r>
        <w:rPr>
          <w:sz w:val="24"/>
          <w:szCs w:val="24"/>
          <w:lang w:val="ru"/>
        </w:rPr>
        <w:t>)</w:t>
      </w:r>
      <w:r w:rsidR="00057A2D" w:rsidRPr="00F828CA">
        <w:rPr>
          <w:sz w:val="24"/>
          <w:szCs w:val="24"/>
        </w:rPr>
        <w:t xml:space="preserve">: </w:t>
      </w:r>
      <w:r w:rsidR="0007363A">
        <w:rPr>
          <w:sz w:val="24"/>
          <w:szCs w:val="24"/>
        </w:rPr>
        <w:t>Последовательные</w:t>
      </w:r>
      <w:r w:rsidRPr="003B1033">
        <w:rPr>
          <w:sz w:val="24"/>
          <w:szCs w:val="24"/>
          <w:lang w:val="ru"/>
        </w:rPr>
        <w:t xml:space="preserve"> и взаимосвязанные стадии системы жизненного цикла продукции от приобретения или производства из природных ресурсов до окончательного размещения в окружающей среде</w:t>
      </w:r>
      <w:r w:rsidR="0007363A">
        <w:rPr>
          <w:sz w:val="24"/>
          <w:szCs w:val="24"/>
          <w:lang w:val="ru"/>
        </w:rPr>
        <w:t>.</w:t>
      </w:r>
    </w:p>
    <w:p w14:paraId="29E3B47E" w14:textId="1F9001B8" w:rsidR="0007363A" w:rsidRDefault="0007363A" w:rsidP="003B1033">
      <w:pPr>
        <w:ind w:firstLine="567"/>
        <w:jc w:val="both"/>
        <w:rPr>
          <w:sz w:val="24"/>
          <w:szCs w:val="24"/>
          <w:lang w:val="ru"/>
        </w:rPr>
      </w:pPr>
    </w:p>
    <w:p w14:paraId="4BE11177" w14:textId="18CC3DB4" w:rsidR="0007363A" w:rsidRPr="00D87F07" w:rsidRDefault="0007363A" w:rsidP="0007363A">
      <w:pPr>
        <w:ind w:firstLine="567"/>
        <w:jc w:val="both"/>
      </w:pPr>
      <w:bookmarkStart w:id="6" w:name="_Hlk101947675"/>
      <w:r w:rsidRPr="00D87F07">
        <w:t>[</w:t>
      </w:r>
      <w:r w:rsidRPr="00D87F07">
        <w:rPr>
          <w:lang w:val="kk-KZ"/>
        </w:rPr>
        <w:t xml:space="preserve">Взято из </w:t>
      </w:r>
      <w:r w:rsidRPr="0007363A">
        <w:rPr>
          <w:lang w:val="ru"/>
        </w:rPr>
        <w:t>ISO 14040:2006, 3.1</w:t>
      </w:r>
      <w:r w:rsidRPr="00D87F07">
        <w:t>]</w:t>
      </w:r>
    </w:p>
    <w:bookmarkEnd w:id="6"/>
    <w:p w14:paraId="729EAF4E" w14:textId="77777777" w:rsidR="0007363A" w:rsidRPr="003B1033" w:rsidRDefault="0007363A" w:rsidP="003B1033">
      <w:pPr>
        <w:ind w:firstLine="567"/>
        <w:jc w:val="both"/>
        <w:rPr>
          <w:sz w:val="24"/>
          <w:szCs w:val="24"/>
        </w:rPr>
      </w:pPr>
    </w:p>
    <w:p w14:paraId="3C135214" w14:textId="7D29C027" w:rsidR="00BA0FC4" w:rsidRPr="00FE6111" w:rsidRDefault="00FE6111" w:rsidP="00E845AA">
      <w:pPr>
        <w:ind w:firstLine="567"/>
        <w:jc w:val="both"/>
        <w:rPr>
          <w:sz w:val="24"/>
          <w:szCs w:val="24"/>
        </w:rPr>
      </w:pPr>
      <w:r w:rsidRPr="00FE6111">
        <w:rPr>
          <w:b/>
          <w:bCs/>
          <w:sz w:val="24"/>
          <w:szCs w:val="24"/>
        </w:rPr>
        <w:t>3.2.4 Оценка жизненного цикла</w:t>
      </w:r>
      <w:r>
        <w:rPr>
          <w:sz w:val="24"/>
          <w:szCs w:val="24"/>
        </w:rPr>
        <w:t xml:space="preserve"> (ОЖЦ) (</w:t>
      </w:r>
      <w:r>
        <w:rPr>
          <w:sz w:val="24"/>
          <w:szCs w:val="24"/>
          <w:lang w:val="en-US"/>
        </w:rPr>
        <w:t>life</w:t>
      </w:r>
      <w:r w:rsidRPr="00FE6111">
        <w:rPr>
          <w:sz w:val="24"/>
          <w:szCs w:val="24"/>
        </w:rPr>
        <w:t xml:space="preserve"> </w:t>
      </w:r>
      <w:r>
        <w:rPr>
          <w:sz w:val="24"/>
          <w:szCs w:val="24"/>
          <w:lang w:val="en-US"/>
        </w:rPr>
        <w:t>cycle</w:t>
      </w:r>
      <w:r w:rsidRPr="00FE6111">
        <w:rPr>
          <w:sz w:val="24"/>
          <w:szCs w:val="24"/>
        </w:rPr>
        <w:t xml:space="preserve"> </w:t>
      </w:r>
      <w:r>
        <w:rPr>
          <w:sz w:val="24"/>
          <w:szCs w:val="24"/>
          <w:lang w:val="en-US"/>
        </w:rPr>
        <w:t>assessment</w:t>
      </w:r>
      <w:r>
        <w:rPr>
          <w:sz w:val="24"/>
          <w:szCs w:val="24"/>
        </w:rPr>
        <w:t>)</w:t>
      </w:r>
      <w:r w:rsidRPr="00FE6111">
        <w:rPr>
          <w:sz w:val="24"/>
          <w:szCs w:val="24"/>
        </w:rPr>
        <w:t xml:space="preserve">: </w:t>
      </w:r>
      <w:r>
        <w:rPr>
          <w:sz w:val="24"/>
          <w:szCs w:val="24"/>
        </w:rPr>
        <w:t>Сбор</w:t>
      </w:r>
      <w:r w:rsidRPr="00FE6111">
        <w:rPr>
          <w:sz w:val="24"/>
          <w:szCs w:val="24"/>
        </w:rPr>
        <w:t xml:space="preserve"> информации и оценка входных потоков, выходных потоков, а также возможных воздействий на окружающую среду (3.2.10) на всем протяжении жизненного цикла продукции (3.2.3).</w:t>
      </w:r>
    </w:p>
    <w:p w14:paraId="639938B1" w14:textId="63D08C89" w:rsidR="00BA0FC4" w:rsidRDefault="00BA0FC4" w:rsidP="00E845AA">
      <w:pPr>
        <w:ind w:firstLine="567"/>
        <w:jc w:val="both"/>
        <w:rPr>
          <w:sz w:val="24"/>
          <w:szCs w:val="24"/>
        </w:rPr>
      </w:pPr>
    </w:p>
    <w:p w14:paraId="5F173B6D" w14:textId="6087B9E2" w:rsidR="00FE6111" w:rsidRPr="00D87F07" w:rsidRDefault="00FE6111" w:rsidP="00FE6111">
      <w:pPr>
        <w:ind w:firstLine="567"/>
        <w:jc w:val="both"/>
      </w:pPr>
      <w:bookmarkStart w:id="7" w:name="_Hlk101947782"/>
      <w:r w:rsidRPr="00D87F07">
        <w:t>[</w:t>
      </w:r>
      <w:r w:rsidRPr="00D87F07">
        <w:rPr>
          <w:lang w:val="kk-KZ"/>
        </w:rPr>
        <w:t xml:space="preserve">Взято из </w:t>
      </w:r>
      <w:r w:rsidRPr="00FE6111">
        <w:rPr>
          <w:lang w:val="ru"/>
        </w:rPr>
        <w:t>ISO 14040:2006, 3.2</w:t>
      </w:r>
      <w:r w:rsidRPr="00D87F07">
        <w:t>]</w:t>
      </w:r>
    </w:p>
    <w:bookmarkEnd w:id="7"/>
    <w:p w14:paraId="52AC47DF" w14:textId="30F57AF3" w:rsidR="00FE6111" w:rsidRDefault="00FE6111" w:rsidP="00E845AA">
      <w:pPr>
        <w:ind w:firstLine="567"/>
        <w:jc w:val="both"/>
        <w:rPr>
          <w:sz w:val="24"/>
          <w:szCs w:val="24"/>
        </w:rPr>
      </w:pPr>
    </w:p>
    <w:p w14:paraId="582D276F" w14:textId="2E26D8A5" w:rsidR="00E4439A" w:rsidRDefault="00E4439A" w:rsidP="00E4439A">
      <w:pPr>
        <w:ind w:firstLine="567"/>
        <w:jc w:val="both"/>
        <w:rPr>
          <w:sz w:val="24"/>
          <w:szCs w:val="24"/>
          <w:lang w:val="ru"/>
        </w:rPr>
      </w:pPr>
      <w:bookmarkStart w:id="8" w:name="bookmark12"/>
      <w:r w:rsidRPr="00E4439A">
        <w:rPr>
          <w:b/>
          <w:bCs/>
          <w:sz w:val="24"/>
          <w:szCs w:val="24"/>
          <w:lang w:val="ru"/>
        </w:rPr>
        <w:t>3</w:t>
      </w:r>
      <w:bookmarkEnd w:id="8"/>
      <w:r w:rsidRPr="00E4439A">
        <w:rPr>
          <w:b/>
          <w:bCs/>
          <w:sz w:val="24"/>
          <w:szCs w:val="24"/>
          <w:lang w:val="ru"/>
        </w:rPr>
        <w:t>.2.5</w:t>
      </w:r>
      <w:r>
        <w:rPr>
          <w:b/>
          <w:bCs/>
          <w:sz w:val="24"/>
          <w:szCs w:val="24"/>
          <w:lang w:val="ru"/>
        </w:rPr>
        <w:t xml:space="preserve"> Ф</w:t>
      </w:r>
      <w:r w:rsidRPr="00E4439A">
        <w:rPr>
          <w:b/>
          <w:bCs/>
          <w:sz w:val="24"/>
          <w:szCs w:val="24"/>
          <w:lang w:val="ru"/>
        </w:rPr>
        <w:t>ункциональная единица</w:t>
      </w:r>
      <w:r>
        <w:rPr>
          <w:b/>
          <w:bCs/>
          <w:sz w:val="24"/>
          <w:szCs w:val="24"/>
          <w:lang w:val="ru"/>
        </w:rPr>
        <w:t xml:space="preserve"> </w:t>
      </w:r>
      <w:r w:rsidRPr="00E4439A">
        <w:rPr>
          <w:sz w:val="24"/>
          <w:szCs w:val="24"/>
          <w:lang w:val="ru"/>
        </w:rPr>
        <w:t>(</w:t>
      </w:r>
      <w:r>
        <w:rPr>
          <w:sz w:val="24"/>
          <w:szCs w:val="24"/>
          <w:lang w:val="en-US"/>
        </w:rPr>
        <w:t>function</w:t>
      </w:r>
      <w:r w:rsidRPr="00E4439A">
        <w:rPr>
          <w:sz w:val="24"/>
          <w:szCs w:val="24"/>
        </w:rPr>
        <w:t xml:space="preserve"> </w:t>
      </w:r>
      <w:r>
        <w:rPr>
          <w:sz w:val="24"/>
          <w:szCs w:val="24"/>
          <w:lang w:val="en-US"/>
        </w:rPr>
        <w:t>unit</w:t>
      </w:r>
      <w:r w:rsidRPr="00E4439A">
        <w:rPr>
          <w:sz w:val="24"/>
          <w:szCs w:val="24"/>
          <w:lang w:val="ru"/>
        </w:rPr>
        <w:t>)</w:t>
      </w:r>
      <w:r w:rsidRPr="00E4439A">
        <w:rPr>
          <w:sz w:val="24"/>
          <w:szCs w:val="24"/>
        </w:rPr>
        <w:t xml:space="preserve">: </w:t>
      </w:r>
      <w:r w:rsidR="00695A5B">
        <w:rPr>
          <w:sz w:val="24"/>
          <w:szCs w:val="24"/>
        </w:rPr>
        <w:t>Количественные</w:t>
      </w:r>
      <w:r w:rsidRPr="00E4439A">
        <w:rPr>
          <w:sz w:val="24"/>
          <w:szCs w:val="24"/>
          <w:lang w:val="ru"/>
        </w:rPr>
        <w:t xml:space="preserve"> характеристики системы жизненного цикла продукции, используемой в качестве ссылочной единицы</w:t>
      </w:r>
      <w:r w:rsidR="00695A5B">
        <w:rPr>
          <w:sz w:val="24"/>
          <w:szCs w:val="24"/>
          <w:lang w:val="ru"/>
        </w:rPr>
        <w:t>.</w:t>
      </w:r>
    </w:p>
    <w:p w14:paraId="235200D8" w14:textId="1BF71C36" w:rsidR="00695A5B" w:rsidRDefault="00695A5B" w:rsidP="00E4439A">
      <w:pPr>
        <w:ind w:firstLine="567"/>
        <w:jc w:val="both"/>
        <w:rPr>
          <w:sz w:val="24"/>
          <w:szCs w:val="24"/>
          <w:lang w:val="ru"/>
        </w:rPr>
      </w:pPr>
    </w:p>
    <w:p w14:paraId="7207EC01" w14:textId="74285B87" w:rsidR="00695A5B" w:rsidRPr="00D87F07" w:rsidRDefault="00695A5B" w:rsidP="00695A5B">
      <w:pPr>
        <w:ind w:firstLine="567"/>
        <w:jc w:val="both"/>
      </w:pPr>
      <w:bookmarkStart w:id="9" w:name="_Hlk101947962"/>
      <w:r w:rsidRPr="00D87F07">
        <w:t>[</w:t>
      </w:r>
      <w:r w:rsidRPr="00D87F07">
        <w:rPr>
          <w:lang w:val="kk-KZ"/>
        </w:rPr>
        <w:t xml:space="preserve">Взято из </w:t>
      </w:r>
      <w:r w:rsidRPr="00695A5B">
        <w:rPr>
          <w:lang w:val="ru"/>
        </w:rPr>
        <w:t>ISO 14040:2006, 3.20</w:t>
      </w:r>
      <w:r w:rsidRPr="00D87F07">
        <w:t>]</w:t>
      </w:r>
    </w:p>
    <w:bookmarkEnd w:id="9"/>
    <w:p w14:paraId="720210DE" w14:textId="77777777" w:rsidR="00695A5B" w:rsidRPr="00E4439A" w:rsidRDefault="00695A5B" w:rsidP="00E4439A">
      <w:pPr>
        <w:ind w:firstLine="567"/>
        <w:jc w:val="both"/>
        <w:rPr>
          <w:sz w:val="24"/>
          <w:szCs w:val="24"/>
        </w:rPr>
      </w:pPr>
    </w:p>
    <w:p w14:paraId="2228FA5A" w14:textId="78692FB2" w:rsidR="002679E9" w:rsidRDefault="002679E9" w:rsidP="002679E9">
      <w:pPr>
        <w:widowControl/>
        <w:suppressAutoHyphens w:val="0"/>
        <w:autoSpaceDN w:val="0"/>
        <w:adjustRightInd w:val="0"/>
        <w:ind w:firstLine="720"/>
        <w:jc w:val="both"/>
        <w:rPr>
          <w:sz w:val="24"/>
          <w:szCs w:val="24"/>
          <w:lang w:val="ru" w:eastAsia="en-US"/>
        </w:rPr>
      </w:pPr>
      <w:bookmarkStart w:id="10" w:name="bookmark13"/>
      <w:r w:rsidRPr="002679E9">
        <w:rPr>
          <w:b/>
          <w:bCs/>
          <w:color w:val="000000"/>
          <w:sz w:val="24"/>
          <w:szCs w:val="24"/>
          <w:lang w:val="ru" w:eastAsia="en-US"/>
        </w:rPr>
        <w:t>3</w:t>
      </w:r>
      <w:bookmarkEnd w:id="10"/>
      <w:r w:rsidRPr="002679E9">
        <w:rPr>
          <w:b/>
          <w:bCs/>
          <w:color w:val="000000"/>
          <w:sz w:val="24"/>
          <w:szCs w:val="24"/>
          <w:lang w:val="ru" w:eastAsia="en-US"/>
        </w:rPr>
        <w:t>.2.6</w:t>
      </w:r>
      <w:r>
        <w:rPr>
          <w:b/>
          <w:bCs/>
          <w:color w:val="000000"/>
          <w:sz w:val="24"/>
          <w:szCs w:val="24"/>
          <w:lang w:val="ru" w:eastAsia="en-US"/>
        </w:rPr>
        <w:t xml:space="preserve"> З</w:t>
      </w:r>
      <w:r w:rsidRPr="002679E9">
        <w:rPr>
          <w:b/>
          <w:bCs/>
          <w:color w:val="000000"/>
          <w:sz w:val="24"/>
          <w:szCs w:val="24"/>
          <w:lang w:val="ru" w:eastAsia="en-US"/>
        </w:rPr>
        <w:t>аявленная единица</w:t>
      </w:r>
      <w:r>
        <w:rPr>
          <w:b/>
          <w:bCs/>
          <w:color w:val="000000"/>
          <w:sz w:val="24"/>
          <w:szCs w:val="24"/>
          <w:lang w:val="ru" w:eastAsia="en-US"/>
        </w:rPr>
        <w:t xml:space="preserve"> </w:t>
      </w:r>
      <w:r w:rsidRPr="002679E9">
        <w:rPr>
          <w:color w:val="000000"/>
          <w:sz w:val="24"/>
          <w:szCs w:val="24"/>
          <w:lang w:val="ru" w:eastAsia="en-US"/>
        </w:rPr>
        <w:t>(</w:t>
      </w:r>
      <w:r>
        <w:rPr>
          <w:color w:val="000000"/>
          <w:sz w:val="24"/>
          <w:szCs w:val="24"/>
          <w:lang w:val="en-US" w:eastAsia="en-US"/>
        </w:rPr>
        <w:t>declared</w:t>
      </w:r>
      <w:r w:rsidRPr="002679E9">
        <w:rPr>
          <w:color w:val="000000"/>
          <w:sz w:val="24"/>
          <w:szCs w:val="24"/>
          <w:lang w:eastAsia="en-US"/>
        </w:rPr>
        <w:t xml:space="preserve"> </w:t>
      </w:r>
      <w:r>
        <w:rPr>
          <w:color w:val="000000"/>
          <w:sz w:val="24"/>
          <w:szCs w:val="24"/>
          <w:lang w:val="en-US" w:eastAsia="en-US"/>
        </w:rPr>
        <w:t>unit</w:t>
      </w:r>
      <w:r w:rsidRPr="002679E9">
        <w:rPr>
          <w:color w:val="000000"/>
          <w:sz w:val="24"/>
          <w:szCs w:val="24"/>
          <w:lang w:val="ru" w:eastAsia="en-US"/>
        </w:rPr>
        <w:t>)</w:t>
      </w:r>
      <w:r w:rsidRPr="002679E9">
        <w:rPr>
          <w:color w:val="000000"/>
          <w:sz w:val="24"/>
          <w:szCs w:val="24"/>
          <w:lang w:eastAsia="en-US"/>
        </w:rPr>
        <w:t xml:space="preserve">: </w:t>
      </w:r>
      <w:r w:rsidRPr="002679E9">
        <w:rPr>
          <w:sz w:val="24"/>
          <w:szCs w:val="24"/>
          <w:lang w:eastAsia="en-US"/>
        </w:rPr>
        <w:t>Количество</w:t>
      </w:r>
      <w:r w:rsidRPr="002679E9">
        <w:rPr>
          <w:sz w:val="24"/>
          <w:szCs w:val="24"/>
          <w:lang w:val="ru" w:eastAsia="en-US"/>
        </w:rPr>
        <w:t xml:space="preserve"> продукта (</w:t>
      </w:r>
      <w:hyperlink w:anchor="bookmark17" w:history="1">
        <w:r w:rsidRPr="002679E9">
          <w:rPr>
            <w:sz w:val="24"/>
            <w:szCs w:val="24"/>
            <w:lang w:val="ru" w:eastAsia="en-US"/>
          </w:rPr>
          <w:t>3.3.3</w:t>
        </w:r>
      </w:hyperlink>
      <w:r w:rsidRPr="002679E9">
        <w:rPr>
          <w:sz w:val="24"/>
          <w:szCs w:val="24"/>
          <w:lang w:val="ru" w:eastAsia="en-US"/>
        </w:rPr>
        <w:t>) для использования в качестве эталонной единицы при обмене информацией об экологическом следе (</w:t>
      </w:r>
      <w:hyperlink w:anchor="bookmark4" w:history="1">
        <w:r w:rsidRPr="002679E9">
          <w:rPr>
            <w:sz w:val="24"/>
            <w:szCs w:val="24"/>
            <w:lang w:val="ru" w:eastAsia="en-US"/>
          </w:rPr>
          <w:t>3.1.1</w:t>
        </w:r>
      </w:hyperlink>
      <w:r w:rsidRPr="002679E9">
        <w:rPr>
          <w:sz w:val="24"/>
          <w:szCs w:val="24"/>
          <w:lang w:val="ru" w:eastAsia="en-US"/>
        </w:rPr>
        <w:t>) на основе оценки жизненного цикла (</w:t>
      </w:r>
      <w:hyperlink w:anchor="bookmark11" w:history="1">
        <w:r w:rsidRPr="002679E9">
          <w:rPr>
            <w:sz w:val="24"/>
            <w:szCs w:val="24"/>
            <w:lang w:val="ru" w:eastAsia="en-US"/>
          </w:rPr>
          <w:t>3.2.4</w:t>
        </w:r>
      </w:hyperlink>
      <w:r w:rsidRPr="002679E9">
        <w:rPr>
          <w:sz w:val="24"/>
          <w:szCs w:val="24"/>
          <w:lang w:val="ru" w:eastAsia="en-US"/>
        </w:rPr>
        <w:t>), для выражения экологической информации в информационных модулях следа (</w:t>
      </w:r>
      <w:hyperlink w:anchor="bookmark6" w:history="1">
        <w:r w:rsidRPr="002679E9">
          <w:rPr>
            <w:sz w:val="24"/>
            <w:szCs w:val="24"/>
            <w:lang w:val="ru" w:eastAsia="en-US"/>
          </w:rPr>
          <w:t>3.1.4</w:t>
        </w:r>
      </w:hyperlink>
      <w:r w:rsidRPr="002679E9">
        <w:rPr>
          <w:sz w:val="24"/>
          <w:szCs w:val="24"/>
          <w:lang w:val="ru" w:eastAsia="en-US"/>
        </w:rPr>
        <w:t>)</w:t>
      </w:r>
      <w:r>
        <w:rPr>
          <w:sz w:val="24"/>
          <w:szCs w:val="24"/>
          <w:lang w:val="ru" w:eastAsia="en-US"/>
        </w:rPr>
        <w:t>.</w:t>
      </w:r>
    </w:p>
    <w:p w14:paraId="7657A916" w14:textId="5436C5BA" w:rsidR="002679E9" w:rsidRDefault="002679E9" w:rsidP="002679E9">
      <w:pPr>
        <w:widowControl/>
        <w:suppressAutoHyphens w:val="0"/>
        <w:autoSpaceDN w:val="0"/>
        <w:adjustRightInd w:val="0"/>
        <w:ind w:firstLine="720"/>
        <w:jc w:val="both"/>
        <w:rPr>
          <w:sz w:val="24"/>
          <w:szCs w:val="24"/>
          <w:lang w:val="ru" w:eastAsia="en-US"/>
        </w:rPr>
      </w:pPr>
    </w:p>
    <w:p w14:paraId="21B732F0" w14:textId="77777777" w:rsidR="00B10C1D" w:rsidRPr="00B10C1D" w:rsidRDefault="00B10C1D" w:rsidP="00B608DC">
      <w:pPr>
        <w:widowControl/>
        <w:suppressAutoHyphens w:val="0"/>
        <w:autoSpaceDN w:val="0"/>
        <w:adjustRightInd w:val="0"/>
        <w:ind w:firstLine="567"/>
        <w:jc w:val="both"/>
        <w:rPr>
          <w:lang w:eastAsia="en-US"/>
        </w:rPr>
      </w:pPr>
      <w:r w:rsidRPr="00B10C1D">
        <w:rPr>
          <w:b/>
          <w:bCs/>
          <w:i/>
          <w:iCs/>
          <w:lang w:val="ru" w:eastAsia="en-US"/>
        </w:rPr>
        <w:t>Пример</w:t>
      </w:r>
      <w:r w:rsidRPr="00B10C1D">
        <w:rPr>
          <w:lang w:val="ru" w:eastAsia="en-US"/>
        </w:rPr>
        <w:t xml:space="preserve"> - </w:t>
      </w:r>
      <w:r w:rsidRPr="00B10C1D">
        <w:rPr>
          <w:lang w:val="ru" w:eastAsia="en-US"/>
        </w:rPr>
        <w:t>1 кг стали общего назначения, 1 м</w:t>
      </w:r>
      <w:r w:rsidRPr="00B10C1D">
        <w:rPr>
          <w:vertAlign w:val="superscript"/>
          <w:lang w:val="ru" w:eastAsia="en-US"/>
        </w:rPr>
        <w:t>3</w:t>
      </w:r>
      <w:r w:rsidRPr="00B10C1D">
        <w:rPr>
          <w:lang w:val="ru" w:eastAsia="en-US"/>
        </w:rPr>
        <w:t xml:space="preserve"> сырой нефти.</w:t>
      </w:r>
    </w:p>
    <w:p w14:paraId="2F5F295C" w14:textId="1E18E4D2" w:rsidR="00B608DC" w:rsidRDefault="00B608DC" w:rsidP="00B608DC">
      <w:pPr>
        <w:ind w:firstLine="567"/>
        <w:jc w:val="both"/>
      </w:pPr>
      <w:bookmarkStart w:id="11" w:name="_Hlk101948217"/>
      <w:r w:rsidRPr="00D87F07">
        <w:t>[</w:t>
      </w:r>
      <w:r w:rsidRPr="00D87F07">
        <w:rPr>
          <w:lang w:val="kk-KZ"/>
        </w:rPr>
        <w:t xml:space="preserve">Взято из </w:t>
      </w:r>
      <w:r w:rsidRPr="00B608DC">
        <w:rPr>
          <w:lang w:val="ru"/>
        </w:rPr>
        <w:t>ISO 21930:2017, 3.1.11, изменен – Слово «конструкция» удалено перед словом «продукт», аббревиатурный термин «EPD» («экологическая декларация продукции») заменен на «обмен информацией об экологическом следе», слово «след» добавлено перед словом «информационные модули», пример изменен и примечание к записи удалено</w:t>
      </w:r>
      <w:r w:rsidRPr="00D87F07">
        <w:t>]</w:t>
      </w:r>
    </w:p>
    <w:bookmarkEnd w:id="11"/>
    <w:p w14:paraId="3C0F1A97" w14:textId="2A7BE594" w:rsidR="0057293C" w:rsidRDefault="0057293C" w:rsidP="00B608DC">
      <w:pPr>
        <w:ind w:firstLine="567"/>
        <w:jc w:val="both"/>
      </w:pPr>
    </w:p>
    <w:p w14:paraId="6E23269F" w14:textId="6C36AE82" w:rsidR="0057293C" w:rsidRDefault="00274F0F" w:rsidP="00B608DC">
      <w:pPr>
        <w:ind w:firstLine="567"/>
        <w:jc w:val="both"/>
        <w:rPr>
          <w:sz w:val="24"/>
          <w:szCs w:val="24"/>
          <w:lang w:val="ru"/>
        </w:rPr>
      </w:pPr>
      <w:r w:rsidRPr="00274F0F">
        <w:rPr>
          <w:b/>
          <w:bCs/>
          <w:sz w:val="24"/>
          <w:szCs w:val="24"/>
          <w:lang w:val="ru"/>
        </w:rPr>
        <w:t>3.2.7</w:t>
      </w:r>
      <w:r>
        <w:rPr>
          <w:b/>
          <w:bCs/>
          <w:sz w:val="24"/>
          <w:szCs w:val="24"/>
          <w:lang w:val="ru"/>
        </w:rPr>
        <w:t xml:space="preserve"> П</w:t>
      </w:r>
      <w:r w:rsidRPr="00274F0F">
        <w:rPr>
          <w:b/>
          <w:bCs/>
          <w:sz w:val="24"/>
          <w:szCs w:val="24"/>
          <w:lang w:val="ru"/>
        </w:rPr>
        <w:t xml:space="preserve">равила </w:t>
      </w:r>
      <w:r w:rsidR="00D50B99">
        <w:rPr>
          <w:b/>
          <w:bCs/>
          <w:sz w:val="24"/>
          <w:szCs w:val="24"/>
          <w:lang w:val="ru"/>
        </w:rPr>
        <w:t>группы</w:t>
      </w:r>
      <w:r w:rsidRPr="00274F0F">
        <w:rPr>
          <w:b/>
          <w:bCs/>
          <w:sz w:val="24"/>
          <w:szCs w:val="24"/>
          <w:lang w:val="ru"/>
        </w:rPr>
        <w:t xml:space="preserve"> однородной продукции</w:t>
      </w:r>
      <w:r>
        <w:rPr>
          <w:b/>
          <w:bCs/>
          <w:sz w:val="24"/>
          <w:szCs w:val="24"/>
          <w:lang w:val="ru"/>
        </w:rPr>
        <w:t xml:space="preserve"> (</w:t>
      </w:r>
      <w:r w:rsidRPr="00274F0F">
        <w:rPr>
          <w:b/>
          <w:bCs/>
          <w:sz w:val="24"/>
          <w:szCs w:val="24"/>
          <w:lang w:val="ru"/>
        </w:rPr>
        <w:t>ПКП</w:t>
      </w:r>
      <w:r>
        <w:rPr>
          <w:b/>
          <w:bCs/>
          <w:sz w:val="24"/>
          <w:szCs w:val="24"/>
          <w:lang w:val="ru"/>
        </w:rPr>
        <w:t>) (</w:t>
      </w:r>
      <w:r w:rsidR="0096460D">
        <w:rPr>
          <w:sz w:val="24"/>
          <w:szCs w:val="24"/>
          <w:lang w:val="en-US"/>
        </w:rPr>
        <w:t>product</w:t>
      </w:r>
      <w:r w:rsidR="0096460D" w:rsidRPr="0096460D">
        <w:rPr>
          <w:sz w:val="24"/>
          <w:szCs w:val="24"/>
        </w:rPr>
        <w:t xml:space="preserve"> </w:t>
      </w:r>
      <w:r w:rsidR="0096460D">
        <w:rPr>
          <w:sz w:val="24"/>
          <w:szCs w:val="24"/>
          <w:lang w:val="en-US"/>
        </w:rPr>
        <w:t>category</w:t>
      </w:r>
      <w:r w:rsidR="0096460D" w:rsidRPr="0096460D">
        <w:rPr>
          <w:sz w:val="24"/>
          <w:szCs w:val="24"/>
        </w:rPr>
        <w:t xml:space="preserve"> </w:t>
      </w:r>
      <w:r w:rsidR="0096460D">
        <w:rPr>
          <w:sz w:val="24"/>
          <w:szCs w:val="24"/>
          <w:lang w:val="en-US"/>
        </w:rPr>
        <w:t>rules</w:t>
      </w:r>
      <w:r w:rsidR="00D50B99">
        <w:rPr>
          <w:sz w:val="24"/>
          <w:szCs w:val="24"/>
        </w:rPr>
        <w:t xml:space="preserve">, </w:t>
      </w:r>
      <w:r w:rsidR="0096460D">
        <w:rPr>
          <w:sz w:val="24"/>
          <w:szCs w:val="24"/>
          <w:lang w:val="en-US"/>
        </w:rPr>
        <w:t>PCR</w:t>
      </w:r>
      <w:r>
        <w:rPr>
          <w:b/>
          <w:bCs/>
          <w:sz w:val="24"/>
          <w:szCs w:val="24"/>
          <w:lang w:val="ru"/>
        </w:rPr>
        <w:t>)</w:t>
      </w:r>
      <w:r w:rsidR="0096460D" w:rsidRPr="0096460D">
        <w:rPr>
          <w:b/>
          <w:bCs/>
          <w:sz w:val="24"/>
          <w:szCs w:val="24"/>
        </w:rPr>
        <w:t xml:space="preserve">: </w:t>
      </w:r>
      <w:r w:rsidR="00B16953" w:rsidRPr="00374915">
        <w:rPr>
          <w:sz w:val="24"/>
          <w:szCs w:val="24"/>
        </w:rPr>
        <w:t>Совокупность</w:t>
      </w:r>
      <w:r w:rsidRPr="00274F0F">
        <w:rPr>
          <w:sz w:val="24"/>
          <w:szCs w:val="24"/>
          <w:lang w:val="ru"/>
        </w:rPr>
        <w:t xml:space="preserve"> специальных правил, требований и руководящих указаний по </w:t>
      </w:r>
      <w:r w:rsidR="00527CA7" w:rsidRPr="00527CA7">
        <w:rPr>
          <w:sz w:val="24"/>
          <w:szCs w:val="24"/>
          <w:lang w:val="ru"/>
        </w:rPr>
        <w:t>разработке информации об экологическом следе (3.1.1) для одной или более категорий однородной продукции (3.3.4)</w:t>
      </w:r>
      <w:r w:rsidR="00527CA7">
        <w:rPr>
          <w:sz w:val="24"/>
          <w:szCs w:val="24"/>
          <w:lang w:val="ru"/>
        </w:rPr>
        <w:t>.</w:t>
      </w:r>
    </w:p>
    <w:p w14:paraId="08D1909D" w14:textId="77777777" w:rsidR="00527CA7" w:rsidRDefault="00527CA7" w:rsidP="00B608DC">
      <w:pPr>
        <w:ind w:firstLine="567"/>
        <w:jc w:val="both"/>
        <w:rPr>
          <w:sz w:val="24"/>
          <w:szCs w:val="24"/>
        </w:rPr>
      </w:pPr>
    </w:p>
    <w:p w14:paraId="3F65D1D1" w14:textId="3E6F7F55" w:rsidR="00BE59D9" w:rsidRDefault="00BE59D9" w:rsidP="00BE59D9">
      <w:pPr>
        <w:ind w:firstLine="567"/>
        <w:jc w:val="both"/>
      </w:pPr>
      <w:r w:rsidRPr="00D87F07">
        <w:t>[</w:t>
      </w:r>
      <w:r w:rsidRPr="00D87F07">
        <w:rPr>
          <w:lang w:val="kk-KZ"/>
        </w:rPr>
        <w:t xml:space="preserve">Взято из </w:t>
      </w:r>
      <w:r w:rsidRPr="00BE59D9">
        <w:rPr>
          <w:lang w:val="ru"/>
        </w:rPr>
        <w:t xml:space="preserve">ISO 14025:2006, 3.5, изменено </w:t>
      </w:r>
      <w:r>
        <w:rPr>
          <w:lang w:val="ru"/>
        </w:rPr>
        <w:t xml:space="preserve">- </w:t>
      </w:r>
      <w:r w:rsidRPr="00BE59D9">
        <w:rPr>
          <w:lang w:val="ru"/>
        </w:rPr>
        <w:t>слова «экологическая декларация типа III» заменены на «информация об экологическом следе»</w:t>
      </w:r>
      <w:r w:rsidRPr="00D87F07">
        <w:t>]</w:t>
      </w:r>
    </w:p>
    <w:p w14:paraId="466A9E5E" w14:textId="4D972638" w:rsidR="00BE59D9" w:rsidRDefault="00BE59D9" w:rsidP="00B608DC">
      <w:pPr>
        <w:ind w:firstLine="567"/>
        <w:jc w:val="both"/>
        <w:rPr>
          <w:sz w:val="24"/>
          <w:szCs w:val="24"/>
        </w:rPr>
      </w:pPr>
    </w:p>
    <w:p w14:paraId="724A5101" w14:textId="144AB3FB" w:rsidR="00A73694" w:rsidRPr="00A73694" w:rsidRDefault="00A73694" w:rsidP="00A73694">
      <w:pPr>
        <w:ind w:firstLine="567"/>
        <w:jc w:val="both"/>
        <w:rPr>
          <w:sz w:val="24"/>
          <w:szCs w:val="24"/>
        </w:rPr>
      </w:pPr>
      <w:r w:rsidRPr="00A73694">
        <w:rPr>
          <w:b/>
          <w:bCs/>
          <w:sz w:val="24"/>
          <w:szCs w:val="24"/>
        </w:rPr>
        <w:t>3.2.8 Взвешенное значение</w:t>
      </w:r>
      <w:r>
        <w:rPr>
          <w:sz w:val="24"/>
          <w:szCs w:val="24"/>
        </w:rPr>
        <w:t xml:space="preserve"> (</w:t>
      </w:r>
      <w:r>
        <w:rPr>
          <w:sz w:val="24"/>
          <w:szCs w:val="24"/>
          <w:lang w:val="en-US"/>
        </w:rPr>
        <w:t>weighting</w:t>
      </w:r>
      <w:r>
        <w:rPr>
          <w:sz w:val="24"/>
          <w:szCs w:val="24"/>
        </w:rPr>
        <w:t>)</w:t>
      </w:r>
      <w:r w:rsidRPr="00A73694">
        <w:rPr>
          <w:sz w:val="24"/>
          <w:szCs w:val="24"/>
        </w:rPr>
        <w:t xml:space="preserve">: </w:t>
      </w:r>
      <w:r>
        <w:rPr>
          <w:sz w:val="24"/>
          <w:szCs w:val="24"/>
          <w:lang w:val="ru"/>
        </w:rPr>
        <w:t>Преобразование</w:t>
      </w:r>
      <w:r w:rsidRPr="00A73694">
        <w:rPr>
          <w:sz w:val="24"/>
          <w:szCs w:val="24"/>
          <w:lang w:val="ru"/>
        </w:rPr>
        <w:t xml:space="preserve"> и, возможно, получение суммарных значений расчетных показателей для категорий воздействия, используя числовые коэффициенты, основанные на выборе величин</w:t>
      </w:r>
      <w:r>
        <w:rPr>
          <w:sz w:val="24"/>
          <w:szCs w:val="24"/>
        </w:rPr>
        <w:t>.</w:t>
      </w:r>
    </w:p>
    <w:p w14:paraId="3AA2055D" w14:textId="10E74F6C" w:rsidR="00004F7E" w:rsidRDefault="00004F7E" w:rsidP="00B608DC">
      <w:pPr>
        <w:ind w:firstLine="567"/>
        <w:jc w:val="both"/>
        <w:rPr>
          <w:sz w:val="24"/>
          <w:szCs w:val="24"/>
        </w:rPr>
      </w:pPr>
    </w:p>
    <w:p w14:paraId="4EE52EAE" w14:textId="34C5538C" w:rsidR="00610A6A" w:rsidRDefault="00610A6A" w:rsidP="00610A6A">
      <w:pPr>
        <w:ind w:firstLine="567"/>
        <w:jc w:val="both"/>
      </w:pPr>
      <w:bookmarkStart w:id="12" w:name="_Hlk101950648"/>
      <w:r w:rsidRPr="00D87F07">
        <w:t>[</w:t>
      </w:r>
      <w:r w:rsidRPr="00D87F07">
        <w:rPr>
          <w:lang w:val="kk-KZ"/>
        </w:rPr>
        <w:t xml:space="preserve">Взято из </w:t>
      </w:r>
      <w:r w:rsidRPr="00610A6A">
        <w:rPr>
          <w:lang w:val="ru"/>
        </w:rPr>
        <w:t>ISO 14044:2006, 4.4.3.1, подпункт c)</w:t>
      </w:r>
      <w:r w:rsidRPr="00D87F07">
        <w:t>]</w:t>
      </w:r>
    </w:p>
    <w:bookmarkEnd w:id="12"/>
    <w:p w14:paraId="14DE8E4C" w14:textId="77777777" w:rsidR="00A73694" w:rsidRPr="00A73694" w:rsidRDefault="00A73694" w:rsidP="00B608DC">
      <w:pPr>
        <w:ind w:firstLine="567"/>
        <w:jc w:val="both"/>
      </w:pPr>
    </w:p>
    <w:p w14:paraId="544C538D" w14:textId="7DAC2B00" w:rsidR="00B10C1D" w:rsidRDefault="00AB5BCB" w:rsidP="00B608DC">
      <w:pPr>
        <w:widowControl/>
        <w:suppressAutoHyphens w:val="0"/>
        <w:autoSpaceDN w:val="0"/>
        <w:adjustRightInd w:val="0"/>
        <w:ind w:firstLine="567"/>
        <w:jc w:val="both"/>
        <w:rPr>
          <w:sz w:val="24"/>
          <w:szCs w:val="24"/>
          <w:lang w:eastAsia="en-US"/>
        </w:rPr>
      </w:pPr>
      <w:r w:rsidRPr="00AB5BCB">
        <w:rPr>
          <w:b/>
          <w:bCs/>
          <w:sz w:val="24"/>
          <w:szCs w:val="24"/>
          <w:lang w:eastAsia="en-US"/>
        </w:rPr>
        <w:lastRenderedPageBreak/>
        <w:t>3.2.9 Экологический аспект</w:t>
      </w:r>
      <w:r>
        <w:rPr>
          <w:sz w:val="24"/>
          <w:szCs w:val="24"/>
          <w:lang w:eastAsia="en-US"/>
        </w:rPr>
        <w:t xml:space="preserve"> (</w:t>
      </w:r>
      <w:r>
        <w:rPr>
          <w:sz w:val="24"/>
          <w:szCs w:val="24"/>
          <w:lang w:val="en-US" w:eastAsia="en-US"/>
        </w:rPr>
        <w:t>environmental</w:t>
      </w:r>
      <w:r w:rsidRPr="00AB5BCB">
        <w:rPr>
          <w:sz w:val="24"/>
          <w:szCs w:val="24"/>
          <w:lang w:eastAsia="en-US"/>
        </w:rPr>
        <w:t xml:space="preserve"> </w:t>
      </w:r>
      <w:r>
        <w:rPr>
          <w:sz w:val="24"/>
          <w:szCs w:val="24"/>
          <w:lang w:val="en-US" w:eastAsia="en-US"/>
        </w:rPr>
        <w:t>aspect</w:t>
      </w:r>
      <w:r>
        <w:rPr>
          <w:sz w:val="24"/>
          <w:szCs w:val="24"/>
          <w:lang w:eastAsia="en-US"/>
        </w:rPr>
        <w:t>)</w:t>
      </w:r>
      <w:r w:rsidRPr="00AB5BCB">
        <w:rPr>
          <w:sz w:val="24"/>
          <w:szCs w:val="24"/>
          <w:lang w:eastAsia="en-US"/>
        </w:rPr>
        <w:t xml:space="preserve">: </w:t>
      </w:r>
      <w:r>
        <w:rPr>
          <w:sz w:val="24"/>
          <w:szCs w:val="24"/>
          <w:lang w:eastAsia="en-US"/>
        </w:rPr>
        <w:t>Элемент</w:t>
      </w:r>
      <w:r w:rsidRPr="00AB5BCB">
        <w:rPr>
          <w:sz w:val="24"/>
          <w:szCs w:val="24"/>
          <w:lang w:eastAsia="en-US"/>
        </w:rPr>
        <w:t xml:space="preserve"> деятельности организации, продукции (3.3.3) или услуг, который может взаимодействовать с окружающей средой</w:t>
      </w:r>
      <w:r>
        <w:rPr>
          <w:sz w:val="24"/>
          <w:szCs w:val="24"/>
          <w:lang w:eastAsia="en-US"/>
        </w:rPr>
        <w:t>.</w:t>
      </w:r>
    </w:p>
    <w:p w14:paraId="50FAAA37" w14:textId="3B60ECB4" w:rsidR="00AB5BCB" w:rsidRDefault="00AB5BCB" w:rsidP="00B608DC">
      <w:pPr>
        <w:widowControl/>
        <w:suppressAutoHyphens w:val="0"/>
        <w:autoSpaceDN w:val="0"/>
        <w:adjustRightInd w:val="0"/>
        <w:ind w:firstLine="567"/>
        <w:jc w:val="both"/>
        <w:rPr>
          <w:sz w:val="24"/>
          <w:szCs w:val="24"/>
          <w:lang w:eastAsia="en-US"/>
        </w:rPr>
      </w:pPr>
    </w:p>
    <w:p w14:paraId="51F3568A" w14:textId="0A6F5D43" w:rsidR="00AB5BCB" w:rsidRDefault="00AB5BCB" w:rsidP="00AB5BCB">
      <w:pPr>
        <w:ind w:firstLine="567"/>
        <w:jc w:val="both"/>
      </w:pPr>
      <w:bookmarkStart w:id="13" w:name="_Hlk101950763"/>
      <w:r w:rsidRPr="00D87F07">
        <w:t>[</w:t>
      </w:r>
      <w:r w:rsidRPr="00D87F07">
        <w:rPr>
          <w:lang w:val="kk-KZ"/>
        </w:rPr>
        <w:t xml:space="preserve">Взято из </w:t>
      </w:r>
      <w:r w:rsidRPr="00AB5BCB">
        <w:rPr>
          <w:lang w:val="ru"/>
        </w:rPr>
        <w:t xml:space="preserve">ISO 14001:2015, 3.2.2, изменено </w:t>
      </w:r>
      <w:r>
        <w:rPr>
          <w:lang w:val="ru"/>
        </w:rPr>
        <w:t>-</w:t>
      </w:r>
      <w:r w:rsidRPr="00AB5BCB">
        <w:rPr>
          <w:lang w:val="ru"/>
        </w:rPr>
        <w:t xml:space="preserve"> слова «взаимодействует или» были удалены до слов «может взаимодействовать», а примечания к определению были удалены</w:t>
      </w:r>
      <w:r w:rsidRPr="00D87F07">
        <w:t>]</w:t>
      </w:r>
    </w:p>
    <w:bookmarkEnd w:id="13"/>
    <w:p w14:paraId="10657E60" w14:textId="30BE6C62" w:rsidR="00AB5BCB" w:rsidRDefault="00AB5BCB" w:rsidP="00B608DC">
      <w:pPr>
        <w:widowControl/>
        <w:suppressAutoHyphens w:val="0"/>
        <w:autoSpaceDN w:val="0"/>
        <w:adjustRightInd w:val="0"/>
        <w:ind w:firstLine="567"/>
        <w:jc w:val="both"/>
        <w:rPr>
          <w:lang w:eastAsia="en-US"/>
        </w:rPr>
      </w:pPr>
    </w:p>
    <w:p w14:paraId="6583607A" w14:textId="77B497E3" w:rsidR="00435267" w:rsidRPr="00435267" w:rsidRDefault="00435267" w:rsidP="00435267">
      <w:pPr>
        <w:widowControl/>
        <w:suppressAutoHyphens w:val="0"/>
        <w:autoSpaceDN w:val="0"/>
        <w:adjustRightInd w:val="0"/>
        <w:ind w:firstLine="567"/>
        <w:jc w:val="both"/>
        <w:rPr>
          <w:sz w:val="24"/>
          <w:szCs w:val="24"/>
          <w:lang w:eastAsia="en-US"/>
        </w:rPr>
      </w:pPr>
      <w:bookmarkStart w:id="14" w:name="bookmark15"/>
      <w:r w:rsidRPr="00435267">
        <w:rPr>
          <w:b/>
          <w:bCs/>
          <w:sz w:val="24"/>
          <w:szCs w:val="24"/>
          <w:lang w:val="ru" w:eastAsia="en-US"/>
        </w:rPr>
        <w:t>3</w:t>
      </w:r>
      <w:bookmarkStart w:id="15" w:name="bookmark16"/>
      <w:bookmarkEnd w:id="14"/>
      <w:r w:rsidRPr="00435267">
        <w:rPr>
          <w:b/>
          <w:bCs/>
          <w:sz w:val="24"/>
          <w:szCs w:val="24"/>
          <w:lang w:val="ru" w:eastAsia="en-US"/>
        </w:rPr>
        <w:t>.</w:t>
      </w:r>
      <w:bookmarkEnd w:id="15"/>
      <w:r w:rsidRPr="00435267">
        <w:rPr>
          <w:b/>
          <w:bCs/>
          <w:sz w:val="24"/>
          <w:szCs w:val="24"/>
          <w:lang w:val="ru" w:eastAsia="en-US"/>
        </w:rPr>
        <w:t>2.10</w:t>
      </w:r>
      <w:r>
        <w:rPr>
          <w:b/>
          <w:bCs/>
          <w:sz w:val="24"/>
          <w:szCs w:val="24"/>
          <w:lang w:val="ru" w:eastAsia="en-US"/>
        </w:rPr>
        <w:t xml:space="preserve"> В</w:t>
      </w:r>
      <w:r w:rsidRPr="00435267">
        <w:rPr>
          <w:b/>
          <w:bCs/>
          <w:sz w:val="24"/>
          <w:szCs w:val="24"/>
          <w:lang w:val="ru" w:eastAsia="en-US"/>
        </w:rPr>
        <w:t>оздействие на окружающую среду</w:t>
      </w:r>
      <w:r>
        <w:rPr>
          <w:b/>
          <w:bCs/>
          <w:sz w:val="24"/>
          <w:szCs w:val="24"/>
          <w:lang w:val="ru" w:eastAsia="en-US"/>
        </w:rPr>
        <w:t xml:space="preserve"> </w:t>
      </w:r>
      <w:r w:rsidRPr="00435267">
        <w:rPr>
          <w:sz w:val="24"/>
          <w:szCs w:val="24"/>
          <w:lang w:val="ru" w:eastAsia="en-US"/>
        </w:rPr>
        <w:t>(</w:t>
      </w:r>
      <w:r>
        <w:rPr>
          <w:sz w:val="24"/>
          <w:szCs w:val="24"/>
          <w:lang w:val="en-US" w:eastAsia="en-US"/>
        </w:rPr>
        <w:t>environmental</w:t>
      </w:r>
      <w:r w:rsidRPr="00435267">
        <w:rPr>
          <w:sz w:val="24"/>
          <w:szCs w:val="24"/>
          <w:lang w:eastAsia="en-US"/>
        </w:rPr>
        <w:t xml:space="preserve"> </w:t>
      </w:r>
      <w:r>
        <w:rPr>
          <w:sz w:val="24"/>
          <w:szCs w:val="24"/>
          <w:lang w:val="en-US" w:eastAsia="en-US"/>
        </w:rPr>
        <w:t>impact</w:t>
      </w:r>
      <w:r w:rsidRPr="00435267">
        <w:rPr>
          <w:sz w:val="24"/>
          <w:szCs w:val="24"/>
          <w:lang w:val="ru" w:eastAsia="en-US"/>
        </w:rPr>
        <w:t>)</w:t>
      </w:r>
      <w:r w:rsidRPr="00435267">
        <w:rPr>
          <w:sz w:val="24"/>
          <w:szCs w:val="24"/>
          <w:lang w:eastAsia="en-US"/>
        </w:rPr>
        <w:t xml:space="preserve">: </w:t>
      </w:r>
      <w:r>
        <w:rPr>
          <w:sz w:val="24"/>
          <w:szCs w:val="24"/>
          <w:lang w:eastAsia="en-US"/>
        </w:rPr>
        <w:t>Изменение</w:t>
      </w:r>
      <w:r w:rsidRPr="00435267">
        <w:rPr>
          <w:sz w:val="24"/>
          <w:szCs w:val="24"/>
          <w:lang w:val="ru" w:eastAsia="en-US"/>
        </w:rPr>
        <w:t xml:space="preserve"> в окружающей среде положительного или отрицательного характера, полностью или частично являющееся результатом экологических аспектов организации (</w:t>
      </w:r>
      <w:hyperlink w:anchor="bookmark14" w:history="1">
        <w:r w:rsidRPr="00435267">
          <w:rPr>
            <w:rStyle w:val="ac"/>
            <w:color w:val="auto"/>
            <w:sz w:val="24"/>
            <w:szCs w:val="24"/>
            <w:u w:val="none"/>
            <w:lang w:val="ru" w:eastAsia="en-US"/>
          </w:rPr>
          <w:t>3.2.9</w:t>
        </w:r>
      </w:hyperlink>
      <w:r w:rsidRPr="00435267">
        <w:rPr>
          <w:sz w:val="24"/>
          <w:szCs w:val="24"/>
          <w:lang w:val="ru" w:eastAsia="en-US"/>
        </w:rPr>
        <w:t>)</w:t>
      </w:r>
      <w:r w:rsidRPr="00435267">
        <w:rPr>
          <w:sz w:val="24"/>
          <w:szCs w:val="24"/>
          <w:lang w:val="ru" w:eastAsia="en-US"/>
        </w:rPr>
        <w:t>.</w:t>
      </w:r>
    </w:p>
    <w:p w14:paraId="1450AD3E" w14:textId="34FAAA41" w:rsidR="0075068E" w:rsidRDefault="0075068E" w:rsidP="00B608DC">
      <w:pPr>
        <w:widowControl/>
        <w:suppressAutoHyphens w:val="0"/>
        <w:autoSpaceDN w:val="0"/>
        <w:adjustRightInd w:val="0"/>
        <w:ind w:firstLine="567"/>
        <w:jc w:val="both"/>
        <w:rPr>
          <w:sz w:val="24"/>
          <w:szCs w:val="24"/>
          <w:lang w:eastAsia="en-US"/>
        </w:rPr>
      </w:pPr>
    </w:p>
    <w:p w14:paraId="73B9AD0D" w14:textId="0EE6F6F0" w:rsidR="00E45CA7" w:rsidRDefault="00E45CA7" w:rsidP="00E45CA7">
      <w:pPr>
        <w:ind w:firstLine="567"/>
        <w:jc w:val="both"/>
      </w:pPr>
      <w:r w:rsidRPr="00D87F07">
        <w:t>[</w:t>
      </w:r>
      <w:r w:rsidRPr="00D87F07">
        <w:rPr>
          <w:lang w:val="kk-KZ"/>
        </w:rPr>
        <w:t xml:space="preserve">Взято из </w:t>
      </w:r>
      <w:r w:rsidRPr="00E45CA7">
        <w:rPr>
          <w:lang w:val="ru"/>
        </w:rPr>
        <w:t>ISO 14001:2015, 3.2.4</w:t>
      </w:r>
      <w:r w:rsidRPr="00D87F07">
        <w:t>]</w:t>
      </w:r>
    </w:p>
    <w:p w14:paraId="0F62564F" w14:textId="77777777" w:rsidR="00E45CA7" w:rsidRPr="0075068E" w:rsidRDefault="00E45CA7" w:rsidP="00B608DC">
      <w:pPr>
        <w:widowControl/>
        <w:suppressAutoHyphens w:val="0"/>
        <w:autoSpaceDN w:val="0"/>
        <w:adjustRightInd w:val="0"/>
        <w:ind w:firstLine="567"/>
        <w:jc w:val="both"/>
        <w:rPr>
          <w:sz w:val="24"/>
          <w:szCs w:val="24"/>
          <w:lang w:eastAsia="en-US"/>
        </w:rPr>
      </w:pPr>
    </w:p>
    <w:p w14:paraId="27A4DC02" w14:textId="77777777" w:rsidR="00D8237A" w:rsidRPr="00D8237A" w:rsidRDefault="00D8237A" w:rsidP="00D8237A">
      <w:pPr>
        <w:widowControl/>
        <w:suppressAutoHyphens w:val="0"/>
        <w:autoSpaceDN w:val="0"/>
        <w:adjustRightInd w:val="0"/>
        <w:ind w:firstLine="567"/>
        <w:jc w:val="both"/>
        <w:rPr>
          <w:b/>
          <w:bCs/>
          <w:sz w:val="24"/>
          <w:szCs w:val="24"/>
          <w:lang w:eastAsia="en-US"/>
        </w:rPr>
      </w:pPr>
      <w:r w:rsidRPr="00D8237A">
        <w:rPr>
          <w:b/>
          <w:bCs/>
          <w:sz w:val="24"/>
          <w:szCs w:val="24"/>
          <w:lang w:val="ru" w:eastAsia="en-US"/>
        </w:rPr>
        <w:t xml:space="preserve">3.3 Термины, относящиеся к организациям и продуктам </w:t>
      </w:r>
    </w:p>
    <w:p w14:paraId="1268395E" w14:textId="10A4C37E" w:rsidR="002679E9" w:rsidRDefault="002679E9" w:rsidP="00EE13D0">
      <w:pPr>
        <w:widowControl/>
        <w:suppressAutoHyphens w:val="0"/>
        <w:autoSpaceDN w:val="0"/>
        <w:adjustRightInd w:val="0"/>
        <w:ind w:firstLine="567"/>
        <w:jc w:val="both"/>
        <w:rPr>
          <w:sz w:val="24"/>
          <w:szCs w:val="24"/>
          <w:lang w:eastAsia="en-US"/>
        </w:rPr>
      </w:pPr>
    </w:p>
    <w:p w14:paraId="71D03F9C" w14:textId="083E5394" w:rsidR="00EC12C4" w:rsidRPr="00EC12C4" w:rsidRDefault="00EC12C4" w:rsidP="00EC12C4">
      <w:pPr>
        <w:widowControl/>
        <w:suppressAutoHyphens w:val="0"/>
        <w:autoSpaceDN w:val="0"/>
        <w:adjustRightInd w:val="0"/>
        <w:ind w:firstLine="567"/>
        <w:jc w:val="both"/>
        <w:rPr>
          <w:sz w:val="24"/>
          <w:szCs w:val="24"/>
          <w:lang w:eastAsia="en-US"/>
        </w:rPr>
      </w:pPr>
      <w:r w:rsidRPr="00EC12C4">
        <w:rPr>
          <w:b/>
          <w:bCs/>
          <w:sz w:val="24"/>
          <w:szCs w:val="24"/>
          <w:lang w:eastAsia="en-US"/>
        </w:rPr>
        <w:t>3.3.1 Потребитель</w:t>
      </w:r>
      <w:r>
        <w:rPr>
          <w:sz w:val="24"/>
          <w:szCs w:val="24"/>
          <w:lang w:eastAsia="en-US"/>
        </w:rPr>
        <w:t xml:space="preserve"> (</w:t>
      </w:r>
      <w:r>
        <w:rPr>
          <w:sz w:val="24"/>
          <w:szCs w:val="24"/>
          <w:lang w:val="en-US" w:eastAsia="en-US"/>
        </w:rPr>
        <w:t>consumer</w:t>
      </w:r>
      <w:r>
        <w:rPr>
          <w:sz w:val="24"/>
          <w:szCs w:val="24"/>
          <w:lang w:eastAsia="en-US"/>
        </w:rPr>
        <w:t>)</w:t>
      </w:r>
      <w:r w:rsidRPr="00EC12C4">
        <w:rPr>
          <w:sz w:val="24"/>
          <w:szCs w:val="24"/>
          <w:lang w:eastAsia="en-US"/>
        </w:rPr>
        <w:t xml:space="preserve">: </w:t>
      </w:r>
      <w:r>
        <w:rPr>
          <w:sz w:val="24"/>
          <w:szCs w:val="24"/>
          <w:lang w:val="ru" w:eastAsia="en-US"/>
        </w:rPr>
        <w:t>Отдельный</w:t>
      </w:r>
      <w:r w:rsidRPr="00EC12C4">
        <w:rPr>
          <w:sz w:val="24"/>
          <w:szCs w:val="24"/>
          <w:lang w:val="ru" w:eastAsia="en-US"/>
        </w:rPr>
        <w:t xml:space="preserve"> член общества, покупающий или использующий товары, имущество или услуги для личных целей</w:t>
      </w:r>
      <w:r>
        <w:rPr>
          <w:sz w:val="24"/>
          <w:szCs w:val="24"/>
          <w:lang w:eastAsia="en-US"/>
        </w:rPr>
        <w:t>.</w:t>
      </w:r>
    </w:p>
    <w:p w14:paraId="1BEC69EE" w14:textId="5D2531BD" w:rsidR="00EC12C4" w:rsidRPr="002679E9" w:rsidRDefault="00EC12C4" w:rsidP="00EE13D0">
      <w:pPr>
        <w:widowControl/>
        <w:suppressAutoHyphens w:val="0"/>
        <w:autoSpaceDN w:val="0"/>
        <w:adjustRightInd w:val="0"/>
        <w:ind w:firstLine="567"/>
        <w:jc w:val="both"/>
        <w:rPr>
          <w:sz w:val="24"/>
          <w:szCs w:val="24"/>
          <w:lang w:eastAsia="en-US"/>
        </w:rPr>
      </w:pPr>
    </w:p>
    <w:p w14:paraId="2E60E700" w14:textId="481344A9" w:rsidR="00094759" w:rsidRDefault="00094759" w:rsidP="00094759">
      <w:pPr>
        <w:ind w:firstLine="567"/>
        <w:jc w:val="both"/>
      </w:pPr>
      <w:r w:rsidRPr="00D87F07">
        <w:t>[</w:t>
      </w:r>
      <w:r w:rsidRPr="00D87F07">
        <w:rPr>
          <w:lang w:val="kk-KZ"/>
        </w:rPr>
        <w:t xml:space="preserve">Взято из </w:t>
      </w:r>
      <w:r w:rsidRPr="00094759">
        <w:rPr>
          <w:lang w:val="ru"/>
        </w:rPr>
        <w:t>ISO 14025:2006, 3.16</w:t>
      </w:r>
      <w:r w:rsidRPr="00D87F07">
        <w:t>]</w:t>
      </w:r>
    </w:p>
    <w:p w14:paraId="547A7F43" w14:textId="77777777" w:rsidR="00FE6111" w:rsidRDefault="00FE6111" w:rsidP="00E845AA">
      <w:pPr>
        <w:ind w:firstLine="567"/>
        <w:jc w:val="both"/>
        <w:rPr>
          <w:sz w:val="24"/>
          <w:szCs w:val="24"/>
        </w:rPr>
      </w:pPr>
    </w:p>
    <w:p w14:paraId="1382FDBF" w14:textId="28D603CB" w:rsidR="00FE6111" w:rsidRPr="00CC6BE3" w:rsidRDefault="00CC6BE3" w:rsidP="00E845AA">
      <w:pPr>
        <w:ind w:firstLine="567"/>
        <w:jc w:val="both"/>
        <w:rPr>
          <w:sz w:val="24"/>
          <w:szCs w:val="24"/>
        </w:rPr>
      </w:pPr>
      <w:r w:rsidRPr="00CC6BE3">
        <w:rPr>
          <w:b/>
          <w:bCs/>
          <w:sz w:val="24"/>
          <w:szCs w:val="24"/>
        </w:rPr>
        <w:t>3.3.2 Заинтересованная сторона</w:t>
      </w:r>
      <w:r>
        <w:rPr>
          <w:sz w:val="24"/>
          <w:szCs w:val="24"/>
        </w:rPr>
        <w:t xml:space="preserve"> (</w:t>
      </w:r>
      <w:r>
        <w:rPr>
          <w:sz w:val="24"/>
          <w:szCs w:val="24"/>
          <w:lang w:val="en-US"/>
        </w:rPr>
        <w:t>interested</w:t>
      </w:r>
      <w:r w:rsidRPr="00CC6BE3">
        <w:rPr>
          <w:sz w:val="24"/>
          <w:szCs w:val="24"/>
        </w:rPr>
        <w:t xml:space="preserve"> </w:t>
      </w:r>
      <w:r>
        <w:rPr>
          <w:sz w:val="24"/>
          <w:szCs w:val="24"/>
          <w:lang w:val="en-US"/>
        </w:rPr>
        <w:t>party</w:t>
      </w:r>
      <w:r>
        <w:rPr>
          <w:sz w:val="24"/>
          <w:szCs w:val="24"/>
        </w:rPr>
        <w:t>)</w:t>
      </w:r>
      <w:r w:rsidRPr="00CC6BE3">
        <w:rPr>
          <w:sz w:val="24"/>
          <w:szCs w:val="24"/>
        </w:rPr>
        <w:t xml:space="preserve">: </w:t>
      </w:r>
      <w:r>
        <w:rPr>
          <w:sz w:val="24"/>
          <w:szCs w:val="24"/>
        </w:rPr>
        <w:t>Лицо</w:t>
      </w:r>
      <w:r w:rsidRPr="00CC6BE3">
        <w:rPr>
          <w:sz w:val="24"/>
          <w:szCs w:val="24"/>
        </w:rPr>
        <w:t xml:space="preserve"> или организация, которые могут влиять на осуществление деятельности или принятие решения, быть подверженными их влиянию или воспринимать себя в качестве последних</w:t>
      </w:r>
      <w:r>
        <w:rPr>
          <w:sz w:val="24"/>
          <w:szCs w:val="24"/>
        </w:rPr>
        <w:t>.</w:t>
      </w:r>
    </w:p>
    <w:p w14:paraId="59689054" w14:textId="355C56BE" w:rsidR="00FF4875" w:rsidRDefault="00FF4875" w:rsidP="00E845AA">
      <w:pPr>
        <w:ind w:firstLine="567"/>
        <w:jc w:val="both"/>
        <w:rPr>
          <w:sz w:val="24"/>
          <w:szCs w:val="24"/>
        </w:rPr>
      </w:pPr>
    </w:p>
    <w:p w14:paraId="32788241" w14:textId="5D17FB1C" w:rsidR="00CC6BE3" w:rsidRPr="00CC6BE3" w:rsidRDefault="00CC6BE3" w:rsidP="00E845AA">
      <w:pPr>
        <w:ind w:firstLine="567"/>
        <w:jc w:val="both"/>
      </w:pPr>
      <w:r w:rsidRPr="00CC6BE3">
        <w:rPr>
          <w:b/>
          <w:bCs/>
          <w:i/>
          <w:iCs/>
        </w:rPr>
        <w:t>Пример</w:t>
      </w:r>
      <w:r>
        <w:t xml:space="preserve"> - </w:t>
      </w:r>
      <w:r w:rsidRPr="00CC6BE3">
        <w:rPr>
          <w:lang w:val="ru"/>
        </w:rPr>
        <w:t>Потребители, сообщества, поставщики, регулирующие органы, неправительственные организации, инвесторы и сотрудники.</w:t>
      </w:r>
    </w:p>
    <w:p w14:paraId="14A42C1D" w14:textId="77777777" w:rsidR="00E35017" w:rsidRPr="00E35017" w:rsidRDefault="00E35017" w:rsidP="00E35017">
      <w:pPr>
        <w:ind w:firstLine="567"/>
        <w:jc w:val="both"/>
      </w:pPr>
      <w:r w:rsidRPr="00E35017">
        <w:t xml:space="preserve">Примечание - </w:t>
      </w:r>
      <w:r w:rsidRPr="00E35017">
        <w:rPr>
          <w:lang w:val="ru"/>
        </w:rPr>
        <w:t>«воспринимать себя в качестве пострадавших» означает, что это восприятие стало известно организации.</w:t>
      </w:r>
    </w:p>
    <w:p w14:paraId="363BEFCC" w14:textId="68DD196F" w:rsidR="0056299B" w:rsidRDefault="0056299B" w:rsidP="0056299B">
      <w:pPr>
        <w:ind w:firstLine="567"/>
        <w:jc w:val="both"/>
      </w:pPr>
      <w:bookmarkStart w:id="16" w:name="_Hlk101951096"/>
      <w:r w:rsidRPr="00D87F07">
        <w:t>[</w:t>
      </w:r>
      <w:r w:rsidRPr="00D87F07">
        <w:rPr>
          <w:lang w:val="kk-KZ"/>
        </w:rPr>
        <w:t xml:space="preserve">Взято из </w:t>
      </w:r>
      <w:r w:rsidRPr="0056299B">
        <w:rPr>
          <w:lang w:val="ru"/>
        </w:rPr>
        <w:t>ISO 14001:2015, 3.1.6</w:t>
      </w:r>
      <w:r w:rsidRPr="00D87F07">
        <w:t>]</w:t>
      </w:r>
    </w:p>
    <w:bookmarkEnd w:id="16"/>
    <w:p w14:paraId="129A2F9E" w14:textId="04851496" w:rsidR="00FF4875" w:rsidRDefault="00FF4875" w:rsidP="00E845AA">
      <w:pPr>
        <w:ind w:firstLine="567"/>
        <w:jc w:val="both"/>
        <w:rPr>
          <w:sz w:val="24"/>
          <w:szCs w:val="24"/>
        </w:rPr>
      </w:pPr>
    </w:p>
    <w:p w14:paraId="2DEF2E3C" w14:textId="7CF26F8B" w:rsidR="00FF090D" w:rsidRPr="00FF090D" w:rsidRDefault="00FF090D" w:rsidP="00FF090D">
      <w:pPr>
        <w:ind w:firstLine="567"/>
        <w:jc w:val="both"/>
        <w:rPr>
          <w:sz w:val="24"/>
          <w:szCs w:val="24"/>
          <w:lang w:val="kk-KZ"/>
        </w:rPr>
      </w:pPr>
      <w:r w:rsidRPr="00FF090D">
        <w:rPr>
          <w:b/>
          <w:bCs/>
          <w:sz w:val="24"/>
          <w:szCs w:val="24"/>
        </w:rPr>
        <w:t>3.3.3 Продукция</w:t>
      </w:r>
      <w:r>
        <w:rPr>
          <w:sz w:val="24"/>
          <w:szCs w:val="24"/>
        </w:rPr>
        <w:t xml:space="preserve"> (</w:t>
      </w:r>
      <w:r>
        <w:rPr>
          <w:sz w:val="24"/>
          <w:szCs w:val="24"/>
          <w:lang w:val="en-US"/>
        </w:rPr>
        <w:t>product</w:t>
      </w:r>
      <w:r>
        <w:rPr>
          <w:sz w:val="24"/>
          <w:szCs w:val="24"/>
        </w:rPr>
        <w:t>)</w:t>
      </w:r>
      <w:r w:rsidRPr="00FF090D">
        <w:rPr>
          <w:sz w:val="24"/>
          <w:szCs w:val="24"/>
        </w:rPr>
        <w:t xml:space="preserve">: </w:t>
      </w:r>
      <w:r>
        <w:rPr>
          <w:sz w:val="24"/>
          <w:szCs w:val="24"/>
          <w:lang w:val="ru"/>
        </w:rPr>
        <w:t>Любой</w:t>
      </w:r>
      <w:r w:rsidRPr="00FF090D">
        <w:rPr>
          <w:sz w:val="24"/>
          <w:szCs w:val="24"/>
          <w:lang w:val="ru"/>
        </w:rPr>
        <w:t xml:space="preserve"> товар или услуга</w:t>
      </w:r>
      <w:r>
        <w:rPr>
          <w:sz w:val="24"/>
          <w:szCs w:val="24"/>
          <w:lang w:val="kk-KZ"/>
        </w:rPr>
        <w:t>.</w:t>
      </w:r>
    </w:p>
    <w:p w14:paraId="00737A84" w14:textId="4BCD81CC" w:rsidR="00247422" w:rsidRPr="00FF090D" w:rsidRDefault="00247422" w:rsidP="00E845AA">
      <w:pPr>
        <w:ind w:firstLine="567"/>
        <w:jc w:val="both"/>
        <w:rPr>
          <w:sz w:val="24"/>
          <w:szCs w:val="24"/>
        </w:rPr>
      </w:pPr>
    </w:p>
    <w:p w14:paraId="0E001FE7" w14:textId="7F6F088D" w:rsidR="00FF090D" w:rsidRDefault="00FF090D" w:rsidP="00FF090D">
      <w:pPr>
        <w:ind w:firstLine="567"/>
        <w:jc w:val="both"/>
      </w:pPr>
      <w:r w:rsidRPr="00D87F07">
        <w:t>[</w:t>
      </w:r>
      <w:r w:rsidRPr="00D87F07">
        <w:rPr>
          <w:lang w:val="kk-KZ"/>
        </w:rPr>
        <w:t xml:space="preserve">Взято из </w:t>
      </w:r>
      <w:r w:rsidRPr="00FF090D">
        <w:rPr>
          <w:lang w:val="ru"/>
        </w:rPr>
        <w:t>ISO 14021:2016, 3.1.14</w:t>
      </w:r>
      <w:r w:rsidRPr="00D87F07">
        <w:t>]</w:t>
      </w:r>
    </w:p>
    <w:p w14:paraId="5F4FFF92" w14:textId="1B0C68E5" w:rsidR="00FF4875" w:rsidRDefault="00FF4875" w:rsidP="00E845AA">
      <w:pPr>
        <w:ind w:firstLine="567"/>
        <w:jc w:val="both"/>
        <w:rPr>
          <w:sz w:val="24"/>
          <w:szCs w:val="24"/>
        </w:rPr>
      </w:pPr>
    </w:p>
    <w:p w14:paraId="4620DF66" w14:textId="40058A8F" w:rsidR="00FF4875" w:rsidRDefault="00DE22D8" w:rsidP="00E845AA">
      <w:pPr>
        <w:ind w:firstLine="567"/>
        <w:jc w:val="both"/>
        <w:rPr>
          <w:sz w:val="24"/>
          <w:szCs w:val="24"/>
        </w:rPr>
      </w:pPr>
      <w:r w:rsidRPr="00DE22D8">
        <w:rPr>
          <w:b/>
          <w:bCs/>
          <w:sz w:val="24"/>
          <w:szCs w:val="24"/>
        </w:rPr>
        <w:t>3.3.4 Категория однородной продукции</w:t>
      </w:r>
      <w:r>
        <w:rPr>
          <w:sz w:val="24"/>
          <w:szCs w:val="24"/>
        </w:rPr>
        <w:t xml:space="preserve"> (</w:t>
      </w:r>
      <w:r>
        <w:rPr>
          <w:sz w:val="24"/>
          <w:szCs w:val="24"/>
          <w:lang w:val="en-US"/>
        </w:rPr>
        <w:t>product</w:t>
      </w:r>
      <w:r w:rsidRPr="00DE22D8">
        <w:rPr>
          <w:sz w:val="24"/>
          <w:szCs w:val="24"/>
        </w:rPr>
        <w:t xml:space="preserve"> </w:t>
      </w:r>
      <w:r>
        <w:rPr>
          <w:sz w:val="24"/>
          <w:szCs w:val="24"/>
          <w:lang w:val="en-US"/>
        </w:rPr>
        <w:t>category</w:t>
      </w:r>
      <w:r>
        <w:rPr>
          <w:sz w:val="24"/>
          <w:szCs w:val="24"/>
        </w:rPr>
        <w:t>)</w:t>
      </w:r>
      <w:r w:rsidRPr="00DE22D8">
        <w:rPr>
          <w:sz w:val="24"/>
          <w:szCs w:val="24"/>
        </w:rPr>
        <w:t xml:space="preserve">: </w:t>
      </w:r>
      <w:r>
        <w:rPr>
          <w:sz w:val="24"/>
          <w:szCs w:val="24"/>
        </w:rPr>
        <w:t>Г</w:t>
      </w:r>
      <w:r w:rsidRPr="00DE22D8">
        <w:rPr>
          <w:sz w:val="24"/>
          <w:szCs w:val="24"/>
        </w:rPr>
        <w:t>руппа продукции (3.3.3), выполняющей одинаковые функции.</w:t>
      </w:r>
    </w:p>
    <w:p w14:paraId="2FA165D2" w14:textId="5DCBE2E8" w:rsidR="00DE22D8" w:rsidRDefault="00DE22D8" w:rsidP="00E845AA">
      <w:pPr>
        <w:ind w:firstLine="567"/>
        <w:jc w:val="both"/>
        <w:rPr>
          <w:sz w:val="24"/>
          <w:szCs w:val="24"/>
        </w:rPr>
      </w:pPr>
    </w:p>
    <w:p w14:paraId="66A47E1C" w14:textId="2E7DD995" w:rsidR="0008388B" w:rsidRDefault="0008388B" w:rsidP="0008388B">
      <w:pPr>
        <w:ind w:firstLine="567"/>
        <w:jc w:val="both"/>
      </w:pPr>
      <w:bookmarkStart w:id="17" w:name="_Hlk101951431"/>
      <w:r w:rsidRPr="00D87F07">
        <w:t>[</w:t>
      </w:r>
      <w:r w:rsidRPr="00D87F07">
        <w:rPr>
          <w:lang w:val="kk-KZ"/>
        </w:rPr>
        <w:t xml:space="preserve">Взято из </w:t>
      </w:r>
      <w:r w:rsidRPr="0008388B">
        <w:rPr>
          <w:lang w:val="ru"/>
        </w:rPr>
        <w:t>ISO 14025:2006, 3.12</w:t>
      </w:r>
      <w:r w:rsidRPr="00D87F07">
        <w:t>]</w:t>
      </w:r>
    </w:p>
    <w:bookmarkEnd w:id="17"/>
    <w:p w14:paraId="71CCD244" w14:textId="77777777" w:rsidR="00DE22D8" w:rsidRPr="00DE22D8" w:rsidRDefault="00DE22D8" w:rsidP="00E845AA">
      <w:pPr>
        <w:ind w:firstLine="567"/>
        <w:jc w:val="both"/>
        <w:rPr>
          <w:sz w:val="24"/>
          <w:szCs w:val="24"/>
          <w:lang w:val="kk-KZ"/>
        </w:rPr>
      </w:pPr>
    </w:p>
    <w:p w14:paraId="01202A83" w14:textId="0BD1BF1F" w:rsidR="00DD538A" w:rsidRPr="00DD538A" w:rsidRDefault="00DD538A" w:rsidP="00DD538A">
      <w:pPr>
        <w:ind w:firstLine="567"/>
        <w:jc w:val="both"/>
        <w:rPr>
          <w:sz w:val="24"/>
          <w:szCs w:val="24"/>
        </w:rPr>
      </w:pPr>
      <w:r w:rsidRPr="00DD538A">
        <w:rPr>
          <w:b/>
          <w:bCs/>
          <w:sz w:val="24"/>
          <w:szCs w:val="24"/>
        </w:rPr>
        <w:t>3.3.5</w:t>
      </w:r>
      <w:r>
        <w:rPr>
          <w:sz w:val="24"/>
          <w:szCs w:val="24"/>
        </w:rPr>
        <w:t xml:space="preserve"> </w:t>
      </w:r>
      <w:r>
        <w:rPr>
          <w:b/>
          <w:bCs/>
          <w:sz w:val="24"/>
          <w:szCs w:val="24"/>
          <w:lang w:val="ru"/>
        </w:rPr>
        <w:t>О</w:t>
      </w:r>
      <w:r w:rsidRPr="00DD538A">
        <w:rPr>
          <w:b/>
          <w:bCs/>
          <w:sz w:val="24"/>
          <w:szCs w:val="24"/>
          <w:lang w:val="ru"/>
        </w:rPr>
        <w:t>ператор программы обмена информацией об экологическом следе</w:t>
      </w:r>
      <w:r>
        <w:rPr>
          <w:b/>
          <w:bCs/>
          <w:sz w:val="24"/>
          <w:szCs w:val="24"/>
          <w:lang w:val="ru"/>
        </w:rPr>
        <w:t xml:space="preserve"> </w:t>
      </w:r>
      <w:r w:rsidRPr="00DD538A">
        <w:rPr>
          <w:sz w:val="24"/>
          <w:szCs w:val="24"/>
          <w:lang w:val="ru"/>
        </w:rPr>
        <w:t>(</w:t>
      </w:r>
      <w:r>
        <w:rPr>
          <w:sz w:val="24"/>
          <w:szCs w:val="24"/>
          <w:lang w:val="en-US"/>
        </w:rPr>
        <w:t>footprint</w:t>
      </w:r>
      <w:r w:rsidRPr="00DD538A">
        <w:rPr>
          <w:sz w:val="24"/>
          <w:szCs w:val="24"/>
        </w:rPr>
        <w:t xml:space="preserve"> </w:t>
      </w:r>
      <w:r>
        <w:rPr>
          <w:sz w:val="24"/>
          <w:szCs w:val="24"/>
          <w:lang w:val="en-US"/>
        </w:rPr>
        <w:t>communication</w:t>
      </w:r>
      <w:r w:rsidRPr="00DD538A">
        <w:rPr>
          <w:sz w:val="24"/>
          <w:szCs w:val="24"/>
        </w:rPr>
        <w:t xml:space="preserve"> </w:t>
      </w:r>
      <w:proofErr w:type="spellStart"/>
      <w:r>
        <w:rPr>
          <w:sz w:val="24"/>
          <w:szCs w:val="24"/>
          <w:lang w:val="en-US"/>
        </w:rPr>
        <w:t>programme</w:t>
      </w:r>
      <w:proofErr w:type="spellEnd"/>
      <w:r w:rsidRPr="00DD538A">
        <w:rPr>
          <w:sz w:val="24"/>
          <w:szCs w:val="24"/>
        </w:rPr>
        <w:t xml:space="preserve"> </w:t>
      </w:r>
      <w:r>
        <w:rPr>
          <w:sz w:val="24"/>
          <w:szCs w:val="24"/>
          <w:lang w:val="en-US"/>
        </w:rPr>
        <w:t>operator</w:t>
      </w:r>
      <w:r w:rsidRPr="00DD538A">
        <w:rPr>
          <w:sz w:val="24"/>
          <w:szCs w:val="24"/>
          <w:lang w:val="ru"/>
        </w:rPr>
        <w:t>)</w:t>
      </w:r>
      <w:r w:rsidRPr="00DD538A">
        <w:rPr>
          <w:sz w:val="24"/>
          <w:szCs w:val="24"/>
        </w:rPr>
        <w:t>: Орган</w:t>
      </w:r>
      <w:r w:rsidRPr="00DD538A">
        <w:rPr>
          <w:sz w:val="24"/>
          <w:szCs w:val="24"/>
          <w:lang w:val="ru"/>
        </w:rPr>
        <w:t>, осуществляющий программу обмена информацией об экологическом следе (</w:t>
      </w:r>
      <w:hyperlink w:anchor="bookmark5" w:history="1">
        <w:r w:rsidRPr="00DD538A">
          <w:rPr>
            <w:rStyle w:val="ac"/>
            <w:color w:val="auto"/>
            <w:sz w:val="24"/>
            <w:szCs w:val="24"/>
            <w:u w:val="none"/>
            <w:lang w:val="ru"/>
          </w:rPr>
          <w:t>3.1.3</w:t>
        </w:r>
      </w:hyperlink>
      <w:r w:rsidRPr="00DD538A">
        <w:rPr>
          <w:sz w:val="24"/>
          <w:szCs w:val="24"/>
          <w:lang w:val="ru"/>
        </w:rPr>
        <w:t>)</w:t>
      </w:r>
      <w:r w:rsidRPr="00DD538A">
        <w:rPr>
          <w:sz w:val="24"/>
          <w:szCs w:val="24"/>
          <w:lang w:val="ru"/>
        </w:rPr>
        <w:t xml:space="preserve">. </w:t>
      </w:r>
    </w:p>
    <w:p w14:paraId="5807E6CD" w14:textId="280A02ED" w:rsidR="00FF4875" w:rsidRDefault="00FF4875" w:rsidP="00E845AA">
      <w:pPr>
        <w:ind w:firstLine="567"/>
        <w:jc w:val="both"/>
        <w:rPr>
          <w:sz w:val="24"/>
          <w:szCs w:val="24"/>
        </w:rPr>
      </w:pPr>
    </w:p>
    <w:p w14:paraId="6245349E" w14:textId="77777777" w:rsidR="006A3D3E" w:rsidRPr="006A3D3E" w:rsidRDefault="006A3D3E" w:rsidP="006A3D3E">
      <w:pPr>
        <w:ind w:firstLine="567"/>
        <w:jc w:val="both"/>
      </w:pPr>
      <w:r>
        <w:t xml:space="preserve">Примечание - </w:t>
      </w:r>
      <w:r w:rsidRPr="006A3D3E">
        <w:rPr>
          <w:lang w:val="ru"/>
        </w:rPr>
        <w:t>Оператором программы обмена информацией об экологическом следе (</w:t>
      </w:r>
      <w:hyperlink w:anchor="bookmark4" w:history="1">
        <w:r w:rsidRPr="006A3D3E">
          <w:rPr>
            <w:rStyle w:val="ac"/>
            <w:color w:val="auto"/>
            <w:u w:val="none"/>
            <w:lang w:val="ru"/>
          </w:rPr>
          <w:t>3.1.1</w:t>
        </w:r>
      </w:hyperlink>
      <w:r w:rsidRPr="006A3D3E">
        <w:rPr>
          <w:lang w:val="ru"/>
        </w:rPr>
        <w:t>) может быть компания или группа компаний, промышленный сектор или торговая ассоциация, государственные органы или учреждения, независимый научный орган или другая организация. Организация, которая разрабатывает информацию об экологическом следе, относящуюся исключительно к собственной продукции (</w:t>
      </w:r>
      <w:hyperlink w:anchor="bookmark17" w:history="1">
        <w:r w:rsidRPr="006A3D3E">
          <w:rPr>
            <w:rStyle w:val="ac"/>
            <w:color w:val="auto"/>
            <w:u w:val="none"/>
            <w:lang w:val="ru"/>
          </w:rPr>
          <w:t>3.3.3</w:t>
        </w:r>
      </w:hyperlink>
      <w:r w:rsidRPr="006A3D3E">
        <w:rPr>
          <w:lang w:val="ru"/>
        </w:rPr>
        <w:t>), также считается оператором программы обмена информацией об экологическом следе.</w:t>
      </w:r>
    </w:p>
    <w:p w14:paraId="231F146B" w14:textId="140077AE" w:rsidR="006A3D3E" w:rsidRPr="006A3D3E" w:rsidRDefault="006A3D3E" w:rsidP="00E845AA">
      <w:pPr>
        <w:ind w:firstLine="567"/>
        <w:jc w:val="both"/>
      </w:pPr>
    </w:p>
    <w:p w14:paraId="0EBB6CC5" w14:textId="77777777" w:rsidR="00273765" w:rsidRPr="00273765" w:rsidRDefault="00273765" w:rsidP="00273765">
      <w:pPr>
        <w:ind w:firstLine="567"/>
        <w:jc w:val="both"/>
        <w:rPr>
          <w:b/>
          <w:bCs/>
          <w:sz w:val="24"/>
          <w:szCs w:val="24"/>
        </w:rPr>
      </w:pPr>
      <w:r w:rsidRPr="00273765">
        <w:rPr>
          <w:b/>
          <w:bCs/>
          <w:sz w:val="24"/>
          <w:szCs w:val="24"/>
          <w:lang w:val="ru"/>
        </w:rPr>
        <w:t xml:space="preserve">3.4 Термины, относящиеся к качеству и проверке данных </w:t>
      </w:r>
    </w:p>
    <w:p w14:paraId="7F69656B" w14:textId="6657FD46" w:rsidR="00FF4875" w:rsidRDefault="00FF4875" w:rsidP="00E845AA">
      <w:pPr>
        <w:ind w:firstLine="567"/>
        <w:jc w:val="both"/>
        <w:rPr>
          <w:sz w:val="24"/>
          <w:szCs w:val="24"/>
        </w:rPr>
      </w:pPr>
    </w:p>
    <w:p w14:paraId="45CFF254" w14:textId="31EFA317" w:rsidR="00AA5DE6" w:rsidRDefault="00273765" w:rsidP="00AA5DE6">
      <w:pPr>
        <w:ind w:firstLine="567"/>
        <w:jc w:val="both"/>
        <w:rPr>
          <w:sz w:val="24"/>
          <w:szCs w:val="24"/>
          <w:lang w:val="ru"/>
        </w:rPr>
      </w:pPr>
      <w:r w:rsidRPr="00273765">
        <w:rPr>
          <w:b/>
          <w:bCs/>
          <w:sz w:val="24"/>
          <w:szCs w:val="24"/>
        </w:rPr>
        <w:t>3.4.1 Качество данных</w:t>
      </w:r>
      <w:r>
        <w:rPr>
          <w:sz w:val="24"/>
          <w:szCs w:val="24"/>
        </w:rPr>
        <w:t xml:space="preserve"> (</w:t>
      </w:r>
      <w:r>
        <w:rPr>
          <w:sz w:val="24"/>
          <w:szCs w:val="24"/>
          <w:lang w:val="en-US"/>
        </w:rPr>
        <w:t>data</w:t>
      </w:r>
      <w:r w:rsidRPr="00AA5DE6">
        <w:rPr>
          <w:sz w:val="24"/>
          <w:szCs w:val="24"/>
        </w:rPr>
        <w:t xml:space="preserve"> </w:t>
      </w:r>
      <w:r>
        <w:rPr>
          <w:sz w:val="24"/>
          <w:szCs w:val="24"/>
          <w:lang w:val="en-US"/>
        </w:rPr>
        <w:t>quality</w:t>
      </w:r>
      <w:r>
        <w:rPr>
          <w:sz w:val="24"/>
          <w:szCs w:val="24"/>
        </w:rPr>
        <w:t>)</w:t>
      </w:r>
      <w:r w:rsidRPr="00AA5DE6">
        <w:rPr>
          <w:sz w:val="24"/>
          <w:szCs w:val="24"/>
        </w:rPr>
        <w:t xml:space="preserve">: </w:t>
      </w:r>
      <w:r w:rsidR="00AA5DE6">
        <w:rPr>
          <w:sz w:val="24"/>
          <w:szCs w:val="24"/>
          <w:lang w:val="ru"/>
        </w:rPr>
        <w:t>Х</w:t>
      </w:r>
      <w:r w:rsidR="00AA5DE6" w:rsidRPr="00AA5DE6">
        <w:rPr>
          <w:sz w:val="24"/>
          <w:szCs w:val="24"/>
          <w:lang w:val="ru"/>
        </w:rPr>
        <w:t>арактеристика данных, определяющая их способность удовлетворять установленным требованиям</w:t>
      </w:r>
      <w:r w:rsidR="00AA5DE6">
        <w:rPr>
          <w:sz w:val="24"/>
          <w:szCs w:val="24"/>
          <w:lang w:val="ru"/>
        </w:rPr>
        <w:t>.</w:t>
      </w:r>
      <w:r w:rsidR="00AA5DE6" w:rsidRPr="00AA5DE6">
        <w:rPr>
          <w:sz w:val="24"/>
          <w:szCs w:val="24"/>
          <w:lang w:val="ru"/>
        </w:rPr>
        <w:t xml:space="preserve"> </w:t>
      </w:r>
    </w:p>
    <w:p w14:paraId="51507662" w14:textId="4A32ACF8" w:rsidR="00AA5DE6" w:rsidRDefault="00AA5DE6" w:rsidP="00AA5DE6">
      <w:pPr>
        <w:ind w:firstLine="567"/>
        <w:jc w:val="both"/>
        <w:rPr>
          <w:lang w:val="ru"/>
        </w:rPr>
      </w:pPr>
    </w:p>
    <w:p w14:paraId="3B4C12B2" w14:textId="0623E958" w:rsidR="00E5067B" w:rsidRDefault="00E5067B" w:rsidP="00E5067B">
      <w:pPr>
        <w:ind w:firstLine="567"/>
        <w:jc w:val="both"/>
      </w:pPr>
      <w:bookmarkStart w:id="18" w:name="_Hlk101951555"/>
      <w:r w:rsidRPr="00D87F07">
        <w:lastRenderedPageBreak/>
        <w:t>[</w:t>
      </w:r>
      <w:r w:rsidRPr="00D87F07">
        <w:rPr>
          <w:lang w:val="kk-KZ"/>
        </w:rPr>
        <w:t xml:space="preserve">Взято из </w:t>
      </w:r>
      <w:r w:rsidRPr="00E5067B">
        <w:rPr>
          <w:lang w:val="ru"/>
        </w:rPr>
        <w:t>ISO 14040:2006, 3.19</w:t>
      </w:r>
      <w:r w:rsidRPr="00D87F07">
        <w:t>]</w:t>
      </w:r>
    </w:p>
    <w:bookmarkEnd w:id="18"/>
    <w:p w14:paraId="15228495" w14:textId="77777777" w:rsidR="00E5067B" w:rsidRPr="00AA5DE6" w:rsidRDefault="00E5067B" w:rsidP="00AA5DE6">
      <w:pPr>
        <w:ind w:firstLine="567"/>
        <w:jc w:val="both"/>
        <w:rPr>
          <w:lang w:val="ru"/>
        </w:rPr>
      </w:pPr>
    </w:p>
    <w:p w14:paraId="40DFAEF4" w14:textId="59C38EA2" w:rsidR="00D23E4A" w:rsidRPr="00D23E4A" w:rsidRDefault="000424D9" w:rsidP="00D23E4A">
      <w:pPr>
        <w:ind w:firstLine="567"/>
        <w:jc w:val="both"/>
        <w:rPr>
          <w:sz w:val="24"/>
          <w:szCs w:val="24"/>
        </w:rPr>
      </w:pPr>
      <w:r w:rsidRPr="000424D9">
        <w:rPr>
          <w:b/>
          <w:bCs/>
          <w:sz w:val="24"/>
          <w:szCs w:val="24"/>
          <w:lang w:val="ru"/>
        </w:rPr>
        <w:t>3.4.2 Верификация</w:t>
      </w:r>
      <w:r>
        <w:rPr>
          <w:sz w:val="24"/>
          <w:szCs w:val="24"/>
          <w:lang w:val="ru"/>
        </w:rPr>
        <w:t xml:space="preserve"> (</w:t>
      </w:r>
      <w:r>
        <w:rPr>
          <w:sz w:val="24"/>
          <w:szCs w:val="24"/>
          <w:lang w:val="en-US"/>
        </w:rPr>
        <w:t>verification</w:t>
      </w:r>
      <w:r>
        <w:rPr>
          <w:sz w:val="24"/>
          <w:szCs w:val="24"/>
          <w:lang w:val="ru"/>
        </w:rPr>
        <w:t>)</w:t>
      </w:r>
      <w:r w:rsidRPr="000424D9">
        <w:rPr>
          <w:sz w:val="24"/>
          <w:szCs w:val="24"/>
        </w:rPr>
        <w:t xml:space="preserve">: </w:t>
      </w:r>
      <w:r w:rsidR="00D23E4A">
        <w:rPr>
          <w:sz w:val="24"/>
          <w:szCs w:val="24"/>
          <w:lang w:val="ru"/>
        </w:rPr>
        <w:t>П</w:t>
      </w:r>
      <w:r w:rsidR="00D23E4A" w:rsidRPr="00D23E4A">
        <w:rPr>
          <w:sz w:val="24"/>
          <w:szCs w:val="24"/>
          <w:lang w:val="ru"/>
        </w:rPr>
        <w:t>одтверждение посредством представления объективных свидетельств того, что установленные требования были выполнены</w:t>
      </w:r>
      <w:r w:rsidR="00D23E4A">
        <w:rPr>
          <w:sz w:val="24"/>
          <w:szCs w:val="24"/>
        </w:rPr>
        <w:t>.</w:t>
      </w:r>
    </w:p>
    <w:p w14:paraId="589C5ADE" w14:textId="3E43BB43" w:rsidR="00273765" w:rsidRDefault="00273765" w:rsidP="00E845AA">
      <w:pPr>
        <w:ind w:firstLine="567"/>
        <w:jc w:val="both"/>
        <w:rPr>
          <w:sz w:val="24"/>
          <w:szCs w:val="24"/>
        </w:rPr>
      </w:pPr>
    </w:p>
    <w:p w14:paraId="1C625A1B" w14:textId="68B4E9EE" w:rsidR="00D23E4A" w:rsidRDefault="00D23E4A" w:rsidP="00D23E4A">
      <w:pPr>
        <w:ind w:firstLine="567"/>
        <w:jc w:val="both"/>
      </w:pPr>
      <w:r w:rsidRPr="00D87F07">
        <w:t>[</w:t>
      </w:r>
      <w:bookmarkStart w:id="19" w:name="_Hlk101951784"/>
      <w:r w:rsidRPr="00D87F07">
        <w:rPr>
          <w:lang w:val="kk-KZ"/>
        </w:rPr>
        <w:t xml:space="preserve">Взято из </w:t>
      </w:r>
      <w:r w:rsidRPr="00D23E4A">
        <w:rPr>
          <w:lang w:val="ru"/>
        </w:rPr>
        <w:t xml:space="preserve">ISO 9000:2015, 3.8.12, изменен </w:t>
      </w:r>
      <w:r>
        <w:rPr>
          <w:lang w:val="ru"/>
        </w:rPr>
        <w:t>-</w:t>
      </w:r>
      <w:r w:rsidRPr="00D23E4A">
        <w:rPr>
          <w:lang w:val="ru"/>
        </w:rPr>
        <w:t xml:space="preserve"> Примечания к определению удалены</w:t>
      </w:r>
      <w:bookmarkEnd w:id="19"/>
      <w:r w:rsidRPr="00D87F07">
        <w:t>]</w:t>
      </w:r>
    </w:p>
    <w:p w14:paraId="4773CE15" w14:textId="2111ABA0" w:rsidR="00D23E4A" w:rsidRDefault="00D23E4A" w:rsidP="00E845AA">
      <w:pPr>
        <w:ind w:firstLine="567"/>
        <w:jc w:val="both"/>
      </w:pPr>
    </w:p>
    <w:p w14:paraId="3DF1D79E" w14:textId="5AC1B81E" w:rsidR="00BD4E6E" w:rsidRDefault="00BD4E6E" w:rsidP="00E845AA">
      <w:pPr>
        <w:ind w:firstLine="567"/>
        <w:jc w:val="both"/>
        <w:rPr>
          <w:sz w:val="24"/>
          <w:szCs w:val="24"/>
          <w:lang w:val="en-US"/>
        </w:rPr>
      </w:pPr>
      <w:r w:rsidRPr="00BD4E6E">
        <w:rPr>
          <w:b/>
          <w:bCs/>
          <w:sz w:val="24"/>
          <w:szCs w:val="24"/>
        </w:rPr>
        <w:t>3.4.3 Эксперт по верификации</w:t>
      </w:r>
      <w:r>
        <w:rPr>
          <w:sz w:val="24"/>
          <w:szCs w:val="24"/>
        </w:rPr>
        <w:t xml:space="preserve"> (</w:t>
      </w:r>
      <w:r>
        <w:rPr>
          <w:sz w:val="24"/>
          <w:szCs w:val="24"/>
          <w:lang w:val="en-US"/>
        </w:rPr>
        <w:t>verifier</w:t>
      </w:r>
      <w:r>
        <w:rPr>
          <w:sz w:val="24"/>
          <w:szCs w:val="24"/>
        </w:rPr>
        <w:t>): Ф</w:t>
      </w:r>
      <w:r w:rsidRPr="00BD4E6E">
        <w:rPr>
          <w:sz w:val="24"/>
          <w:szCs w:val="24"/>
        </w:rPr>
        <w:t>изическое лицо или организация, проводящее верификацию (3.4.2)</w:t>
      </w:r>
      <w:r>
        <w:rPr>
          <w:sz w:val="24"/>
          <w:szCs w:val="24"/>
          <w:lang w:val="en-US"/>
        </w:rPr>
        <w:t>.</w:t>
      </w:r>
    </w:p>
    <w:p w14:paraId="54C12BCB" w14:textId="11B9DCDF" w:rsidR="00BD4E6E" w:rsidRDefault="00BD4E6E" w:rsidP="00E845AA">
      <w:pPr>
        <w:ind w:firstLine="567"/>
        <w:jc w:val="both"/>
        <w:rPr>
          <w:sz w:val="24"/>
          <w:szCs w:val="24"/>
          <w:lang w:val="en-US"/>
        </w:rPr>
      </w:pPr>
    </w:p>
    <w:p w14:paraId="225B0D7D" w14:textId="4127B163" w:rsidR="00BD4E6E" w:rsidRDefault="00493BB4" w:rsidP="00E845AA">
      <w:pPr>
        <w:ind w:firstLine="567"/>
        <w:jc w:val="both"/>
      </w:pPr>
      <w:r w:rsidRPr="00493BB4">
        <w:t xml:space="preserve">Примечание - </w:t>
      </w:r>
      <w:r w:rsidRPr="00493BB4">
        <w:t>Для целей настоящего стандарта эксперт по верификации – это также физическое лицо или организация, который проводит оценку качества данных (3.4.1) и других аспектов исследования следа (3.2.2).</w:t>
      </w:r>
    </w:p>
    <w:p w14:paraId="2ACCF59D" w14:textId="3F9AA8B8" w:rsidR="00493BB4" w:rsidRPr="00EA67C2" w:rsidRDefault="00EA67C2" w:rsidP="00E845AA">
      <w:pPr>
        <w:ind w:firstLine="567"/>
        <w:jc w:val="both"/>
      </w:pPr>
      <w:r w:rsidRPr="00EA67C2">
        <w:t>[</w:t>
      </w:r>
      <w:r w:rsidRPr="00EA67C2">
        <w:rPr>
          <w:lang w:val="kk-KZ"/>
        </w:rPr>
        <w:t xml:space="preserve">Взято из </w:t>
      </w:r>
      <w:r w:rsidRPr="00EA67C2">
        <w:rPr>
          <w:lang w:val="ru"/>
        </w:rPr>
        <w:t xml:space="preserve">ISO 14025:2006, 3.8, изменен </w:t>
      </w:r>
      <w:r w:rsidRPr="00EA67C2">
        <w:t xml:space="preserve">- </w:t>
      </w:r>
      <w:r w:rsidRPr="00EA67C2">
        <w:rPr>
          <w:lang w:val="ru"/>
        </w:rPr>
        <w:t>Добавлено примечание к определению</w:t>
      </w:r>
      <w:r w:rsidRPr="00EA67C2">
        <w:t>]</w:t>
      </w:r>
    </w:p>
    <w:p w14:paraId="79B8EBD5" w14:textId="7435668C" w:rsidR="00FF4875" w:rsidRDefault="00FF4875" w:rsidP="00E845AA">
      <w:pPr>
        <w:ind w:firstLine="567"/>
        <w:jc w:val="both"/>
        <w:rPr>
          <w:sz w:val="24"/>
          <w:szCs w:val="24"/>
        </w:rPr>
      </w:pPr>
    </w:p>
    <w:p w14:paraId="08620B8F" w14:textId="36092EEC" w:rsidR="00766B8E" w:rsidRPr="00766B8E" w:rsidRDefault="00766B8E" w:rsidP="00766B8E">
      <w:pPr>
        <w:ind w:firstLine="567"/>
        <w:jc w:val="both"/>
        <w:rPr>
          <w:sz w:val="24"/>
          <w:szCs w:val="24"/>
        </w:rPr>
      </w:pPr>
      <w:r w:rsidRPr="00766B8E">
        <w:rPr>
          <w:b/>
          <w:bCs/>
          <w:sz w:val="24"/>
          <w:szCs w:val="24"/>
          <w:lang w:val="kk-KZ"/>
        </w:rPr>
        <w:t>3.4.4 Компетенция</w:t>
      </w:r>
      <w:r>
        <w:rPr>
          <w:sz w:val="24"/>
          <w:szCs w:val="24"/>
          <w:lang w:val="kk-KZ"/>
        </w:rPr>
        <w:t xml:space="preserve"> (</w:t>
      </w:r>
      <w:r>
        <w:rPr>
          <w:sz w:val="24"/>
          <w:szCs w:val="24"/>
          <w:lang w:val="en-US"/>
        </w:rPr>
        <w:t>competence</w:t>
      </w:r>
      <w:r>
        <w:rPr>
          <w:sz w:val="24"/>
          <w:szCs w:val="24"/>
          <w:lang w:val="kk-KZ"/>
        </w:rPr>
        <w:t>)</w:t>
      </w:r>
      <w:r w:rsidRPr="00766B8E">
        <w:rPr>
          <w:sz w:val="24"/>
          <w:szCs w:val="24"/>
        </w:rPr>
        <w:t xml:space="preserve">: </w:t>
      </w:r>
      <w:r>
        <w:rPr>
          <w:sz w:val="24"/>
          <w:szCs w:val="24"/>
          <w:lang w:val="ru"/>
        </w:rPr>
        <w:t>Способность</w:t>
      </w:r>
      <w:r w:rsidRPr="00766B8E">
        <w:rPr>
          <w:sz w:val="24"/>
          <w:szCs w:val="24"/>
          <w:lang w:val="ru"/>
        </w:rPr>
        <w:t xml:space="preserve"> применять знания и навыки для достижения намеченных результатов</w:t>
      </w:r>
      <w:r>
        <w:rPr>
          <w:sz w:val="24"/>
          <w:szCs w:val="24"/>
          <w:lang w:val="ru"/>
        </w:rPr>
        <w:t>.</w:t>
      </w:r>
    </w:p>
    <w:p w14:paraId="3FABEFBC" w14:textId="346218EF" w:rsidR="00766B8E" w:rsidRPr="00766B8E" w:rsidRDefault="00766B8E" w:rsidP="00E845AA">
      <w:pPr>
        <w:ind w:firstLine="567"/>
        <w:jc w:val="both"/>
        <w:rPr>
          <w:sz w:val="24"/>
          <w:szCs w:val="24"/>
        </w:rPr>
      </w:pPr>
    </w:p>
    <w:p w14:paraId="1F5CA0FC" w14:textId="4DFA9D92" w:rsidR="00272B61" w:rsidRPr="00EA67C2" w:rsidRDefault="00272B61" w:rsidP="00272B61">
      <w:pPr>
        <w:ind w:firstLine="567"/>
        <w:jc w:val="both"/>
      </w:pPr>
      <w:r w:rsidRPr="00EA67C2">
        <w:t>[</w:t>
      </w:r>
      <w:r w:rsidRPr="00EA67C2">
        <w:rPr>
          <w:lang w:val="kk-KZ"/>
        </w:rPr>
        <w:t xml:space="preserve">Взято из </w:t>
      </w:r>
      <w:r w:rsidRPr="00272B61">
        <w:rPr>
          <w:lang w:val="ru"/>
        </w:rPr>
        <w:t xml:space="preserve">ISO 9000:2015, 3.10.4, изменен </w:t>
      </w:r>
      <w:r>
        <w:rPr>
          <w:lang w:val="ru"/>
        </w:rPr>
        <w:t xml:space="preserve">- </w:t>
      </w:r>
      <w:r w:rsidRPr="00272B61">
        <w:rPr>
          <w:lang w:val="ru"/>
        </w:rPr>
        <w:t>Примечания к определению удалены</w:t>
      </w:r>
      <w:r w:rsidRPr="00EA67C2">
        <w:t>]</w:t>
      </w:r>
    </w:p>
    <w:p w14:paraId="1333DA39" w14:textId="47478B62" w:rsidR="00FF4875" w:rsidRDefault="00FF4875" w:rsidP="00E845AA">
      <w:pPr>
        <w:ind w:firstLine="567"/>
        <w:jc w:val="both"/>
        <w:rPr>
          <w:sz w:val="24"/>
          <w:szCs w:val="24"/>
        </w:rPr>
      </w:pPr>
    </w:p>
    <w:p w14:paraId="1EBAFDCE" w14:textId="5B3824D9" w:rsidR="00FF4875" w:rsidRPr="00830CF8" w:rsidRDefault="00830CF8" w:rsidP="00E845AA">
      <w:pPr>
        <w:ind w:firstLine="567"/>
        <w:jc w:val="both"/>
        <w:rPr>
          <w:b/>
          <w:bCs/>
          <w:sz w:val="24"/>
          <w:szCs w:val="24"/>
        </w:rPr>
      </w:pPr>
      <w:r w:rsidRPr="00830CF8">
        <w:rPr>
          <w:b/>
          <w:bCs/>
          <w:sz w:val="24"/>
          <w:szCs w:val="24"/>
        </w:rPr>
        <w:t xml:space="preserve">4 Цели </w:t>
      </w:r>
    </w:p>
    <w:p w14:paraId="13EA92BE" w14:textId="290C4ACE" w:rsidR="00830CF8" w:rsidRDefault="00830CF8" w:rsidP="00E845AA">
      <w:pPr>
        <w:ind w:firstLine="567"/>
        <w:jc w:val="both"/>
        <w:rPr>
          <w:sz w:val="24"/>
          <w:szCs w:val="24"/>
        </w:rPr>
      </w:pPr>
    </w:p>
    <w:p w14:paraId="048B11B3" w14:textId="77777777" w:rsidR="00830CF8" w:rsidRPr="00830CF8" w:rsidRDefault="00830CF8" w:rsidP="00830CF8">
      <w:pPr>
        <w:ind w:firstLine="567"/>
        <w:jc w:val="both"/>
        <w:rPr>
          <w:sz w:val="24"/>
          <w:szCs w:val="24"/>
        </w:rPr>
      </w:pPr>
      <w:r w:rsidRPr="00830CF8">
        <w:rPr>
          <w:sz w:val="24"/>
          <w:szCs w:val="24"/>
          <w:lang w:val="ru"/>
        </w:rPr>
        <w:t>Общая цель экологической маркировки и декларации заключается в стимулировании спроса и предложения тех продуктов, которые оказывают меньшее воздействие на окружающую среду, путем передачи проверяемой, точной информации, не вводящей в заблуждение, основанной на анализе экологических аспектов продуктов с точки зрения их жизненного цикла, тем самым стимулируя потенциал для постоянного улучшения экологической ситуации на рынке.</w:t>
      </w:r>
    </w:p>
    <w:p w14:paraId="6632BB5E" w14:textId="77777777" w:rsidR="00830CF8" w:rsidRPr="00830CF8" w:rsidRDefault="00830CF8" w:rsidP="00830CF8">
      <w:pPr>
        <w:ind w:firstLine="567"/>
        <w:jc w:val="both"/>
        <w:rPr>
          <w:sz w:val="24"/>
          <w:szCs w:val="24"/>
        </w:rPr>
      </w:pPr>
      <w:r w:rsidRPr="00830CF8">
        <w:rPr>
          <w:sz w:val="24"/>
          <w:szCs w:val="24"/>
          <w:lang w:val="ru"/>
        </w:rPr>
        <w:t>Целью этого стандарта является согласование обмена информацией об экологическом следе, касающейся экологический вопросов, связанных с продукцией.</w:t>
      </w:r>
    </w:p>
    <w:p w14:paraId="434AFFF5" w14:textId="77777777" w:rsidR="00830CF8" w:rsidRPr="00830CF8" w:rsidRDefault="00830CF8" w:rsidP="00830CF8">
      <w:pPr>
        <w:ind w:firstLine="567"/>
        <w:jc w:val="both"/>
        <w:rPr>
          <w:sz w:val="24"/>
          <w:szCs w:val="24"/>
        </w:rPr>
      </w:pPr>
      <w:r w:rsidRPr="00830CF8">
        <w:rPr>
          <w:sz w:val="24"/>
          <w:szCs w:val="24"/>
          <w:lang w:val="ru"/>
        </w:rPr>
        <w:t>Потенциальные выгоды:</w:t>
      </w:r>
    </w:p>
    <w:p w14:paraId="2F4A28AE" w14:textId="77777777" w:rsidR="00830CF8" w:rsidRPr="00830CF8" w:rsidRDefault="00830CF8" w:rsidP="00830CF8">
      <w:pPr>
        <w:ind w:firstLine="567"/>
        <w:jc w:val="both"/>
        <w:rPr>
          <w:sz w:val="24"/>
          <w:szCs w:val="24"/>
        </w:rPr>
      </w:pPr>
      <w:r w:rsidRPr="00830CF8">
        <w:rPr>
          <w:sz w:val="24"/>
          <w:szCs w:val="24"/>
          <w:lang w:val="ru"/>
        </w:rPr>
        <w:t>a) более широкое распространение информации о следах, которая служит основой для принятия решений и ведет к увеличению благоприятного или уменьшению неблагоприятного воздействия на окружающую среду в результате потребления и производства;</w:t>
      </w:r>
    </w:p>
    <w:p w14:paraId="4B076A69" w14:textId="77777777" w:rsidR="00830CF8" w:rsidRPr="00830CF8" w:rsidRDefault="00830CF8" w:rsidP="00830CF8">
      <w:pPr>
        <w:ind w:firstLine="567"/>
        <w:jc w:val="both"/>
        <w:rPr>
          <w:sz w:val="24"/>
          <w:szCs w:val="24"/>
        </w:rPr>
      </w:pPr>
      <w:r w:rsidRPr="00830CF8">
        <w:rPr>
          <w:sz w:val="24"/>
          <w:szCs w:val="24"/>
          <w:lang w:val="ru"/>
        </w:rPr>
        <w:t>b) упрощение процесса обмена информацией о следе и снижение рисков, связанных с неправомерным использованием информации о следе;</w:t>
      </w:r>
    </w:p>
    <w:p w14:paraId="768A17C1" w14:textId="77777777" w:rsidR="00830CF8" w:rsidRPr="00830CF8" w:rsidRDefault="00830CF8" w:rsidP="00830CF8">
      <w:pPr>
        <w:ind w:firstLine="567"/>
        <w:jc w:val="both"/>
        <w:rPr>
          <w:sz w:val="24"/>
          <w:szCs w:val="24"/>
        </w:rPr>
      </w:pPr>
      <w:r w:rsidRPr="00830CF8">
        <w:rPr>
          <w:sz w:val="24"/>
          <w:szCs w:val="24"/>
          <w:lang w:val="ru"/>
        </w:rPr>
        <w:t>c) повышение сопоставимости и надежности информации о следе и уменьшение объема вводящей в заблуждение информации о следе.</w:t>
      </w:r>
    </w:p>
    <w:p w14:paraId="579E9B20" w14:textId="2BE63932" w:rsidR="00830CF8" w:rsidRDefault="00830CF8" w:rsidP="00E845AA">
      <w:pPr>
        <w:ind w:firstLine="567"/>
        <w:jc w:val="both"/>
        <w:rPr>
          <w:sz w:val="24"/>
          <w:szCs w:val="24"/>
        </w:rPr>
      </w:pPr>
    </w:p>
    <w:p w14:paraId="3A2CF148" w14:textId="7462D9FE" w:rsidR="00ED3D91" w:rsidRPr="00ED3D91" w:rsidRDefault="00ED3D91" w:rsidP="00E845AA">
      <w:pPr>
        <w:ind w:firstLine="567"/>
        <w:jc w:val="both"/>
        <w:rPr>
          <w:b/>
          <w:bCs/>
          <w:sz w:val="24"/>
          <w:szCs w:val="24"/>
        </w:rPr>
      </w:pPr>
      <w:r w:rsidRPr="00ED3D91">
        <w:rPr>
          <w:b/>
          <w:bCs/>
          <w:sz w:val="24"/>
          <w:szCs w:val="24"/>
        </w:rPr>
        <w:t xml:space="preserve">5 Принципы </w:t>
      </w:r>
    </w:p>
    <w:p w14:paraId="0F51CB7B" w14:textId="4FF7D7DE" w:rsidR="00ED3D91" w:rsidRPr="00ED3D91" w:rsidRDefault="00ED3D91" w:rsidP="00E845AA">
      <w:pPr>
        <w:ind w:firstLine="567"/>
        <w:jc w:val="both"/>
        <w:rPr>
          <w:b/>
          <w:bCs/>
          <w:sz w:val="24"/>
          <w:szCs w:val="24"/>
        </w:rPr>
      </w:pPr>
    </w:p>
    <w:p w14:paraId="7221439A" w14:textId="67D88E97" w:rsidR="00ED3D91" w:rsidRPr="00ED3D91" w:rsidRDefault="00ED3D91" w:rsidP="00E845AA">
      <w:pPr>
        <w:ind w:firstLine="567"/>
        <w:jc w:val="both"/>
        <w:rPr>
          <w:b/>
          <w:bCs/>
          <w:sz w:val="24"/>
          <w:szCs w:val="24"/>
        </w:rPr>
      </w:pPr>
      <w:r w:rsidRPr="00ED3D91">
        <w:rPr>
          <w:b/>
          <w:bCs/>
          <w:sz w:val="24"/>
          <w:szCs w:val="24"/>
        </w:rPr>
        <w:t xml:space="preserve">5.1 Достоверность и надежность </w:t>
      </w:r>
    </w:p>
    <w:p w14:paraId="79E336C1" w14:textId="1CB88CA4" w:rsidR="00ED3D91" w:rsidRDefault="00ED3D91" w:rsidP="00E845AA">
      <w:pPr>
        <w:ind w:firstLine="567"/>
        <w:jc w:val="both"/>
        <w:rPr>
          <w:sz w:val="24"/>
          <w:szCs w:val="24"/>
        </w:rPr>
      </w:pPr>
    </w:p>
    <w:p w14:paraId="542A4F5B" w14:textId="77777777" w:rsidR="006D013F" w:rsidRPr="006D013F" w:rsidRDefault="006D013F" w:rsidP="006D013F">
      <w:pPr>
        <w:ind w:firstLine="567"/>
        <w:jc w:val="both"/>
        <w:rPr>
          <w:sz w:val="24"/>
          <w:szCs w:val="24"/>
        </w:rPr>
      </w:pPr>
      <w:r w:rsidRPr="006D013F">
        <w:rPr>
          <w:sz w:val="24"/>
          <w:szCs w:val="24"/>
          <w:lang w:val="ru"/>
        </w:rPr>
        <w:t>Обмен информацией об экологическом следе предоставляет информацию, которая является актуальной и надежной с точки зрения определения проблемных областей. Для того чтобы обмен информацией об экологическом следе был успешным с точки зрения улучшения экологического понимания продукции, важно сохранять техническую достоверность сохранялась и обеспечивать адаптируемость, практичность и экономическую эффективность.</w:t>
      </w:r>
    </w:p>
    <w:p w14:paraId="6EF8333C" w14:textId="0494DBB9" w:rsidR="00ED3D91" w:rsidRDefault="00ED3D91" w:rsidP="00E845AA">
      <w:pPr>
        <w:ind w:firstLine="567"/>
        <w:jc w:val="both"/>
        <w:rPr>
          <w:sz w:val="24"/>
          <w:szCs w:val="24"/>
        </w:rPr>
      </w:pPr>
    </w:p>
    <w:p w14:paraId="5DBDFD55" w14:textId="5CAC82E5" w:rsidR="006D013F" w:rsidRDefault="006D013F" w:rsidP="00E845AA">
      <w:pPr>
        <w:ind w:firstLine="567"/>
        <w:jc w:val="both"/>
        <w:rPr>
          <w:sz w:val="24"/>
          <w:szCs w:val="24"/>
        </w:rPr>
      </w:pPr>
    </w:p>
    <w:p w14:paraId="6126840D" w14:textId="45AB0D95" w:rsidR="006D013F" w:rsidRPr="006D013F" w:rsidRDefault="006D013F" w:rsidP="00E845AA">
      <w:pPr>
        <w:ind w:firstLine="567"/>
        <w:jc w:val="both"/>
        <w:rPr>
          <w:b/>
          <w:bCs/>
          <w:sz w:val="24"/>
          <w:szCs w:val="24"/>
        </w:rPr>
      </w:pPr>
      <w:r w:rsidRPr="006D013F">
        <w:rPr>
          <w:b/>
          <w:bCs/>
          <w:sz w:val="24"/>
          <w:szCs w:val="24"/>
        </w:rPr>
        <w:lastRenderedPageBreak/>
        <w:t>5.2 Перспектива жизненного цикла</w:t>
      </w:r>
    </w:p>
    <w:p w14:paraId="4E34E0AC" w14:textId="5D9C14A1" w:rsidR="006D013F" w:rsidRDefault="006D013F" w:rsidP="00E845AA">
      <w:pPr>
        <w:ind w:firstLine="567"/>
        <w:jc w:val="both"/>
        <w:rPr>
          <w:sz w:val="24"/>
          <w:szCs w:val="24"/>
        </w:rPr>
      </w:pPr>
    </w:p>
    <w:p w14:paraId="26C6853E" w14:textId="77777777" w:rsidR="00144320" w:rsidRPr="00144320" w:rsidRDefault="00144320" w:rsidP="00144320">
      <w:pPr>
        <w:ind w:firstLine="567"/>
        <w:jc w:val="both"/>
        <w:rPr>
          <w:sz w:val="24"/>
          <w:szCs w:val="24"/>
        </w:rPr>
      </w:pPr>
      <w:r w:rsidRPr="00144320">
        <w:rPr>
          <w:sz w:val="24"/>
          <w:szCs w:val="24"/>
          <w:lang w:val="ru"/>
        </w:rPr>
        <w:t>Обмен информацией об экологическом следе включает в себя рассмотрение всего жизненного цикла продукта от приобретения сырья, производства, использования до его утилизации.</w:t>
      </w:r>
    </w:p>
    <w:p w14:paraId="47D03EC7" w14:textId="7CF7FD12" w:rsidR="006D013F" w:rsidRDefault="006D013F" w:rsidP="00E845AA">
      <w:pPr>
        <w:ind w:firstLine="567"/>
        <w:jc w:val="both"/>
        <w:rPr>
          <w:sz w:val="24"/>
          <w:szCs w:val="24"/>
        </w:rPr>
      </w:pPr>
    </w:p>
    <w:p w14:paraId="50B48E2E" w14:textId="6746B752" w:rsidR="00144320" w:rsidRPr="00144320" w:rsidRDefault="00144320" w:rsidP="00E845AA">
      <w:pPr>
        <w:ind w:firstLine="567"/>
        <w:jc w:val="both"/>
      </w:pPr>
      <w:r w:rsidRPr="00144320">
        <w:t xml:space="preserve">Примечания </w:t>
      </w:r>
    </w:p>
    <w:p w14:paraId="243B6DC5" w14:textId="77777777" w:rsidR="00144320" w:rsidRPr="00144320" w:rsidRDefault="00144320" w:rsidP="00144320">
      <w:pPr>
        <w:ind w:firstLine="567"/>
        <w:jc w:val="both"/>
      </w:pPr>
      <w:r w:rsidRPr="00144320">
        <w:t xml:space="preserve">1 </w:t>
      </w:r>
      <w:r w:rsidRPr="00144320">
        <w:rPr>
          <w:lang w:val="ru"/>
        </w:rPr>
        <w:t>Данные о следе формируются с использованием принципов, рамок, методологий и практики, установленных ISO 14025, ISO/TS 14027, ISO 14040, ISO 14044, ISO/TS 14067, ISO 14046 и других соответствующих отраслевых стандартах (например, ISO 21930).</w:t>
      </w:r>
    </w:p>
    <w:p w14:paraId="70CAFD50" w14:textId="77777777" w:rsidR="00144320" w:rsidRPr="00144320" w:rsidRDefault="00144320" w:rsidP="00144320">
      <w:pPr>
        <w:ind w:firstLine="567"/>
        <w:jc w:val="both"/>
      </w:pPr>
      <w:r w:rsidRPr="00144320">
        <w:t xml:space="preserve">2 </w:t>
      </w:r>
      <w:r w:rsidRPr="00144320">
        <w:rPr>
          <w:lang w:val="ru"/>
        </w:rPr>
        <w:t>Этот подпункт основан на ISO 14040:2006, 4.1.2.</w:t>
      </w:r>
    </w:p>
    <w:p w14:paraId="1EF3A35A" w14:textId="3664D316" w:rsidR="00144320" w:rsidRDefault="00144320" w:rsidP="00E845AA">
      <w:pPr>
        <w:ind w:firstLine="567"/>
        <w:jc w:val="both"/>
        <w:rPr>
          <w:sz w:val="24"/>
          <w:szCs w:val="24"/>
        </w:rPr>
      </w:pPr>
    </w:p>
    <w:p w14:paraId="6229DE1F" w14:textId="1CCB1724" w:rsidR="00FF4875" w:rsidRPr="006D37FE" w:rsidRDefault="006D37FE" w:rsidP="00E845AA">
      <w:pPr>
        <w:ind w:firstLine="567"/>
        <w:jc w:val="both"/>
        <w:rPr>
          <w:b/>
          <w:bCs/>
          <w:sz w:val="24"/>
          <w:szCs w:val="24"/>
        </w:rPr>
      </w:pPr>
      <w:r w:rsidRPr="006D37FE">
        <w:rPr>
          <w:b/>
          <w:bCs/>
          <w:sz w:val="24"/>
          <w:szCs w:val="24"/>
        </w:rPr>
        <w:t xml:space="preserve">5.3 Сопоставимость </w:t>
      </w:r>
    </w:p>
    <w:p w14:paraId="36436E76" w14:textId="53F1690D" w:rsidR="006D37FE" w:rsidRDefault="006D37FE" w:rsidP="00E845AA">
      <w:pPr>
        <w:ind w:firstLine="567"/>
        <w:jc w:val="both"/>
        <w:rPr>
          <w:sz w:val="24"/>
          <w:szCs w:val="24"/>
        </w:rPr>
      </w:pPr>
    </w:p>
    <w:p w14:paraId="62CF713E" w14:textId="77777777" w:rsidR="009D77F4" w:rsidRPr="009D77F4" w:rsidRDefault="009D77F4" w:rsidP="009D77F4">
      <w:pPr>
        <w:ind w:firstLine="567"/>
        <w:jc w:val="both"/>
        <w:rPr>
          <w:sz w:val="24"/>
          <w:szCs w:val="24"/>
        </w:rPr>
      </w:pPr>
      <w:r w:rsidRPr="009D77F4">
        <w:rPr>
          <w:sz w:val="24"/>
          <w:szCs w:val="24"/>
          <w:lang w:val="ru"/>
        </w:rPr>
        <w:t>Обмен информацией о следах призван обеспечить возможность сравнения на основе проблемной области между продуктами, относящимися к одной и той же категории продуктов и имеющими одну и ту же функциональную или заявленную единицу.</w:t>
      </w:r>
    </w:p>
    <w:p w14:paraId="6F57FCCC" w14:textId="6E85178B" w:rsidR="006D37FE" w:rsidRDefault="006D37FE" w:rsidP="00E845AA">
      <w:pPr>
        <w:ind w:firstLine="567"/>
        <w:jc w:val="both"/>
        <w:rPr>
          <w:sz w:val="24"/>
          <w:szCs w:val="24"/>
        </w:rPr>
      </w:pPr>
    </w:p>
    <w:p w14:paraId="02E51AF3" w14:textId="543789E0" w:rsidR="004E06E7" w:rsidRDefault="00DA330A" w:rsidP="00E845AA">
      <w:pPr>
        <w:ind w:firstLine="567"/>
        <w:jc w:val="both"/>
      </w:pPr>
      <w:r>
        <w:t xml:space="preserve">Примечание - </w:t>
      </w:r>
      <w:r w:rsidRPr="00DA330A">
        <w:t>Сопоставимость – это не то же самое, что обмен сравнительной информацией о следе, как описано в 669.</w:t>
      </w:r>
    </w:p>
    <w:p w14:paraId="71B143D8" w14:textId="38849DC5" w:rsidR="002E2883" w:rsidRDefault="002E2883" w:rsidP="00E845AA">
      <w:pPr>
        <w:ind w:firstLine="567"/>
        <w:jc w:val="both"/>
      </w:pPr>
    </w:p>
    <w:p w14:paraId="52A56269" w14:textId="4F31A909" w:rsidR="002E2883" w:rsidRPr="008D5AC9" w:rsidRDefault="008D5AC9" w:rsidP="00E845AA">
      <w:pPr>
        <w:ind w:firstLine="567"/>
        <w:jc w:val="both"/>
        <w:rPr>
          <w:b/>
          <w:bCs/>
          <w:sz w:val="24"/>
          <w:szCs w:val="24"/>
        </w:rPr>
      </w:pPr>
      <w:r w:rsidRPr="008D5AC9">
        <w:rPr>
          <w:b/>
          <w:bCs/>
          <w:sz w:val="24"/>
          <w:szCs w:val="24"/>
        </w:rPr>
        <w:t xml:space="preserve">5.4 Прозрачность </w:t>
      </w:r>
    </w:p>
    <w:p w14:paraId="3F2EA6F2" w14:textId="7BC7623C" w:rsidR="008D5AC9" w:rsidRDefault="008D5AC9" w:rsidP="00E845AA">
      <w:pPr>
        <w:ind w:firstLine="567"/>
        <w:jc w:val="both"/>
        <w:rPr>
          <w:sz w:val="24"/>
          <w:szCs w:val="24"/>
        </w:rPr>
      </w:pPr>
    </w:p>
    <w:p w14:paraId="0873E1DA" w14:textId="77777777" w:rsidR="008D5AC9" w:rsidRPr="008D5AC9" w:rsidRDefault="008D5AC9" w:rsidP="008D5AC9">
      <w:pPr>
        <w:ind w:firstLine="567"/>
        <w:jc w:val="both"/>
        <w:rPr>
          <w:sz w:val="24"/>
          <w:szCs w:val="24"/>
        </w:rPr>
      </w:pPr>
      <w:r w:rsidRPr="008D5AC9">
        <w:rPr>
          <w:sz w:val="24"/>
          <w:szCs w:val="24"/>
          <w:lang w:val="ru"/>
        </w:rPr>
        <w:t>Экологический след, вспомогательная информация и пояснительная формулировка позволяют всем заинтересованным сторонам получить доступ к информации о том, откуда взялась информация об экологическом следе, как она была получена и проверена. Эту информацию можно будет обобщить для защиты конфиденциальной деловой информации.</w:t>
      </w:r>
    </w:p>
    <w:p w14:paraId="2B108D36" w14:textId="50F77E19" w:rsidR="008D5AC9" w:rsidRDefault="008D5AC9" w:rsidP="00E845AA">
      <w:pPr>
        <w:ind w:firstLine="567"/>
        <w:jc w:val="both"/>
        <w:rPr>
          <w:sz w:val="24"/>
          <w:szCs w:val="24"/>
        </w:rPr>
      </w:pPr>
    </w:p>
    <w:p w14:paraId="43E14FDC" w14:textId="77777777" w:rsidR="00747156" w:rsidRPr="00747156" w:rsidRDefault="00747156" w:rsidP="00747156">
      <w:pPr>
        <w:ind w:firstLine="567"/>
        <w:jc w:val="both"/>
      </w:pPr>
      <w:r w:rsidRPr="00747156">
        <w:t xml:space="preserve">Примечание - </w:t>
      </w:r>
      <w:r w:rsidRPr="00747156">
        <w:rPr>
          <w:lang w:val="ru"/>
        </w:rPr>
        <w:t>Обмен информацией об экологическом следе между бизнесом и потребителем может подпадать под дополнительные требования прозрачности, выходящие за рамки настоящего стандарта. Более подробная информация приводится в ISO 14025:2006, пункт 9.</w:t>
      </w:r>
    </w:p>
    <w:p w14:paraId="41AD691D" w14:textId="35C17F25" w:rsidR="00747156" w:rsidRPr="002E2883" w:rsidRDefault="00747156" w:rsidP="00E845AA">
      <w:pPr>
        <w:ind w:firstLine="567"/>
        <w:jc w:val="both"/>
        <w:rPr>
          <w:sz w:val="24"/>
          <w:szCs w:val="24"/>
        </w:rPr>
      </w:pPr>
    </w:p>
    <w:p w14:paraId="28D4338E" w14:textId="67F205F6" w:rsidR="00FF4875" w:rsidRPr="00F21519" w:rsidRDefault="00F21519" w:rsidP="00E845AA">
      <w:pPr>
        <w:ind w:firstLine="567"/>
        <w:jc w:val="both"/>
        <w:rPr>
          <w:b/>
          <w:bCs/>
          <w:sz w:val="24"/>
          <w:szCs w:val="24"/>
        </w:rPr>
      </w:pPr>
      <w:r w:rsidRPr="00F21519">
        <w:rPr>
          <w:b/>
          <w:bCs/>
          <w:sz w:val="24"/>
          <w:szCs w:val="24"/>
        </w:rPr>
        <w:t xml:space="preserve">5.5 </w:t>
      </w:r>
      <w:proofErr w:type="spellStart"/>
      <w:r w:rsidRPr="00F21519">
        <w:rPr>
          <w:b/>
          <w:bCs/>
          <w:sz w:val="24"/>
          <w:szCs w:val="24"/>
        </w:rPr>
        <w:t>Региональность</w:t>
      </w:r>
      <w:proofErr w:type="spellEnd"/>
      <w:r w:rsidRPr="00F21519">
        <w:rPr>
          <w:b/>
          <w:bCs/>
          <w:sz w:val="24"/>
          <w:szCs w:val="24"/>
        </w:rPr>
        <w:t xml:space="preserve"> </w:t>
      </w:r>
    </w:p>
    <w:p w14:paraId="4C27F538" w14:textId="32C4D9EB" w:rsidR="00FF4875" w:rsidRDefault="00FF4875" w:rsidP="00E845AA">
      <w:pPr>
        <w:ind w:firstLine="567"/>
        <w:jc w:val="both"/>
        <w:rPr>
          <w:sz w:val="24"/>
          <w:szCs w:val="24"/>
        </w:rPr>
      </w:pPr>
    </w:p>
    <w:p w14:paraId="44E8CBD6" w14:textId="3FCBAF15" w:rsidR="001C37ED" w:rsidRDefault="001C37ED" w:rsidP="00E845AA">
      <w:pPr>
        <w:ind w:firstLine="567"/>
        <w:jc w:val="both"/>
        <w:rPr>
          <w:sz w:val="24"/>
          <w:szCs w:val="24"/>
        </w:rPr>
      </w:pPr>
      <w:r w:rsidRPr="001C37ED">
        <w:rPr>
          <w:sz w:val="24"/>
          <w:szCs w:val="24"/>
        </w:rPr>
        <w:t>Обмен информацией об экологическом следе учитывает местный или региональный экологический контекст, относящийся к территории, на которой происходит соответствующее потенциальное воздействие на окружающую среду, включая воздействие на этапах производства, использования и окончания срока службы.</w:t>
      </w:r>
    </w:p>
    <w:p w14:paraId="04089060" w14:textId="57975AE3" w:rsidR="001C0E7B" w:rsidRDefault="001C0E7B" w:rsidP="00E845AA">
      <w:pPr>
        <w:ind w:firstLine="567"/>
        <w:jc w:val="both"/>
        <w:rPr>
          <w:sz w:val="24"/>
          <w:szCs w:val="24"/>
        </w:rPr>
      </w:pPr>
    </w:p>
    <w:p w14:paraId="62DCE1F1" w14:textId="61E7057E" w:rsidR="00DC409C" w:rsidRDefault="00DC409C" w:rsidP="00DC409C">
      <w:pPr>
        <w:ind w:firstLine="567"/>
        <w:jc w:val="both"/>
        <w:rPr>
          <w:b/>
          <w:bCs/>
          <w:sz w:val="24"/>
          <w:szCs w:val="24"/>
          <w:lang w:val="ru"/>
        </w:rPr>
      </w:pPr>
      <w:r w:rsidRPr="00DC409C">
        <w:rPr>
          <w:b/>
          <w:bCs/>
          <w:sz w:val="24"/>
          <w:szCs w:val="24"/>
          <w:lang w:val="ru"/>
        </w:rPr>
        <w:t>6 Требования к обмену информацией</w:t>
      </w:r>
    </w:p>
    <w:p w14:paraId="76CAAB1B" w14:textId="77777777" w:rsidR="00DC409C" w:rsidRPr="00DC409C" w:rsidRDefault="00DC409C" w:rsidP="00DC409C">
      <w:pPr>
        <w:ind w:firstLine="567"/>
        <w:jc w:val="both"/>
        <w:rPr>
          <w:b/>
          <w:bCs/>
          <w:sz w:val="24"/>
          <w:szCs w:val="24"/>
        </w:rPr>
      </w:pPr>
    </w:p>
    <w:p w14:paraId="4ED4B6DD" w14:textId="77777777" w:rsidR="00DC409C" w:rsidRPr="00DC409C" w:rsidRDefault="00DC409C" w:rsidP="00DC409C">
      <w:pPr>
        <w:ind w:firstLine="567"/>
        <w:jc w:val="both"/>
        <w:rPr>
          <w:b/>
          <w:bCs/>
          <w:sz w:val="24"/>
          <w:szCs w:val="24"/>
        </w:rPr>
      </w:pPr>
      <w:r w:rsidRPr="00DC409C">
        <w:rPr>
          <w:b/>
          <w:bCs/>
          <w:sz w:val="24"/>
          <w:szCs w:val="24"/>
          <w:lang w:val="ru"/>
        </w:rPr>
        <w:t>6.1 Взаимосвязь с ISO 14020</w:t>
      </w:r>
    </w:p>
    <w:p w14:paraId="64869027" w14:textId="77777777" w:rsidR="001C0E7B" w:rsidRDefault="001C0E7B" w:rsidP="00E845AA">
      <w:pPr>
        <w:ind w:firstLine="567"/>
        <w:jc w:val="both"/>
        <w:rPr>
          <w:sz w:val="24"/>
          <w:szCs w:val="24"/>
        </w:rPr>
      </w:pPr>
    </w:p>
    <w:p w14:paraId="13F58AAB" w14:textId="77777777" w:rsidR="00422385" w:rsidRPr="00422385" w:rsidRDefault="00422385" w:rsidP="00422385">
      <w:pPr>
        <w:ind w:firstLine="567"/>
        <w:jc w:val="both"/>
        <w:rPr>
          <w:sz w:val="24"/>
          <w:szCs w:val="24"/>
        </w:rPr>
      </w:pPr>
      <w:r w:rsidRPr="00422385">
        <w:rPr>
          <w:sz w:val="24"/>
          <w:szCs w:val="24"/>
          <w:lang w:val="ru"/>
        </w:rPr>
        <w:t>В дополнение к принципам и требованиям настоящего стандарта применяются принципы, изложенные в стандарте ISO 14020. В тех случаях, когда настоящий стандарт предусматривает более конкретные требования, чем ISO 14020, применяются такие конкретные требования.</w:t>
      </w:r>
    </w:p>
    <w:p w14:paraId="2ED84467" w14:textId="39C4F7B7" w:rsidR="00FF4875" w:rsidRDefault="00FF4875" w:rsidP="00E845AA">
      <w:pPr>
        <w:ind w:firstLine="567"/>
        <w:jc w:val="both"/>
        <w:rPr>
          <w:sz w:val="24"/>
          <w:szCs w:val="24"/>
        </w:rPr>
      </w:pPr>
    </w:p>
    <w:p w14:paraId="23763C0F" w14:textId="379AE2D7" w:rsidR="00D9336F" w:rsidRDefault="00D9336F" w:rsidP="00D9336F">
      <w:pPr>
        <w:ind w:firstLine="567"/>
        <w:jc w:val="both"/>
        <w:rPr>
          <w:b/>
          <w:bCs/>
          <w:sz w:val="24"/>
          <w:szCs w:val="24"/>
          <w:lang w:val="ru"/>
        </w:rPr>
      </w:pPr>
      <w:r w:rsidRPr="00D9336F">
        <w:rPr>
          <w:b/>
          <w:bCs/>
          <w:sz w:val="24"/>
          <w:szCs w:val="24"/>
          <w:lang w:val="ru"/>
        </w:rPr>
        <w:t>6.2 Общие требования</w:t>
      </w:r>
    </w:p>
    <w:p w14:paraId="4BFD1A30" w14:textId="77777777" w:rsidR="00D9336F" w:rsidRPr="00D9336F" w:rsidRDefault="00D9336F" w:rsidP="00D9336F">
      <w:pPr>
        <w:ind w:firstLine="567"/>
        <w:jc w:val="both"/>
        <w:rPr>
          <w:b/>
          <w:bCs/>
          <w:sz w:val="24"/>
          <w:szCs w:val="24"/>
        </w:rPr>
      </w:pPr>
    </w:p>
    <w:p w14:paraId="09EABE2E" w14:textId="77777777" w:rsidR="00D9336F" w:rsidRPr="00D9336F" w:rsidRDefault="00D9336F" w:rsidP="00D9336F">
      <w:pPr>
        <w:ind w:firstLine="567"/>
        <w:jc w:val="both"/>
        <w:rPr>
          <w:sz w:val="24"/>
          <w:szCs w:val="24"/>
        </w:rPr>
      </w:pPr>
      <w:r w:rsidRPr="00D9336F">
        <w:rPr>
          <w:sz w:val="24"/>
          <w:szCs w:val="24"/>
          <w:lang w:val="ru"/>
        </w:rPr>
        <w:t xml:space="preserve">Обмен информацией о следе должен основываться на исследовании следа, которое основывается на ISO 14044 и, если требуется в рамках настоящего стандарта, на ПКП, </w:t>
      </w:r>
      <w:r w:rsidRPr="00D9336F">
        <w:rPr>
          <w:sz w:val="24"/>
          <w:szCs w:val="24"/>
          <w:lang w:val="ru"/>
        </w:rPr>
        <w:lastRenderedPageBreak/>
        <w:t>разработанных в соответствии с ISO/TS 14027. Обмен информацией об экологическом следе должен быть:</w:t>
      </w:r>
    </w:p>
    <w:p w14:paraId="0D8E9D11" w14:textId="77777777" w:rsidR="00D9336F" w:rsidRPr="00D9336F" w:rsidRDefault="00D9336F" w:rsidP="00D9336F">
      <w:pPr>
        <w:ind w:firstLine="567"/>
        <w:jc w:val="both"/>
        <w:rPr>
          <w:sz w:val="24"/>
          <w:szCs w:val="24"/>
        </w:rPr>
      </w:pPr>
      <w:r w:rsidRPr="00D9336F">
        <w:rPr>
          <w:sz w:val="24"/>
          <w:szCs w:val="24"/>
          <w:lang w:val="ru"/>
        </w:rPr>
        <w:t>а) точным, достоверным и не вводить в заблуждение;</w:t>
      </w:r>
    </w:p>
    <w:p w14:paraId="332C4B0D" w14:textId="77777777" w:rsidR="00D9336F" w:rsidRPr="00D9336F" w:rsidRDefault="00D9336F" w:rsidP="00D9336F">
      <w:pPr>
        <w:ind w:firstLine="567"/>
        <w:jc w:val="both"/>
        <w:rPr>
          <w:sz w:val="24"/>
          <w:szCs w:val="24"/>
        </w:rPr>
      </w:pPr>
      <w:r w:rsidRPr="00D9336F">
        <w:rPr>
          <w:sz w:val="24"/>
          <w:szCs w:val="24"/>
          <w:lang w:val="ru"/>
        </w:rPr>
        <w:t>b) иметь отношение к конкретному продукту и использоваться только в соответствующем контексте или условиях;</w:t>
      </w:r>
    </w:p>
    <w:p w14:paraId="4547FC34" w14:textId="77777777" w:rsidR="00D9336F" w:rsidRPr="00D9336F" w:rsidRDefault="00D9336F" w:rsidP="00D9336F">
      <w:pPr>
        <w:ind w:firstLine="567"/>
        <w:jc w:val="both"/>
        <w:rPr>
          <w:sz w:val="24"/>
          <w:szCs w:val="24"/>
        </w:rPr>
      </w:pPr>
      <w:r w:rsidRPr="00D9336F">
        <w:rPr>
          <w:sz w:val="24"/>
          <w:szCs w:val="24"/>
          <w:lang w:val="ru"/>
        </w:rPr>
        <w:t>c) связан с проблемной областью, которая оценивается количественно;</w:t>
      </w:r>
    </w:p>
    <w:p w14:paraId="75A31F7E" w14:textId="77777777" w:rsidR="00D9336F" w:rsidRPr="00D9336F" w:rsidRDefault="00D9336F" w:rsidP="00D9336F">
      <w:pPr>
        <w:ind w:firstLine="567"/>
        <w:jc w:val="both"/>
        <w:rPr>
          <w:sz w:val="24"/>
          <w:szCs w:val="24"/>
        </w:rPr>
      </w:pPr>
      <w:r w:rsidRPr="00D9336F">
        <w:rPr>
          <w:sz w:val="24"/>
          <w:szCs w:val="24"/>
          <w:lang w:val="ru"/>
        </w:rPr>
        <w:t>d) вряд ли может привести к неправильному толкованию;</w:t>
      </w:r>
    </w:p>
    <w:p w14:paraId="0DFC255B" w14:textId="77777777" w:rsidR="00D9336F" w:rsidRPr="00D9336F" w:rsidRDefault="00D9336F" w:rsidP="00D9336F">
      <w:pPr>
        <w:ind w:firstLine="567"/>
        <w:jc w:val="both"/>
        <w:rPr>
          <w:sz w:val="24"/>
          <w:szCs w:val="24"/>
        </w:rPr>
      </w:pPr>
      <w:r w:rsidRPr="00D9336F">
        <w:rPr>
          <w:sz w:val="24"/>
          <w:szCs w:val="24"/>
          <w:lang w:val="ru"/>
        </w:rPr>
        <w:t>e) четко указывать включенные стадии жизненного цикла;</w:t>
      </w:r>
    </w:p>
    <w:p w14:paraId="1D31BBD9" w14:textId="77777777" w:rsidR="00D9336F" w:rsidRPr="00D9336F" w:rsidRDefault="00D9336F" w:rsidP="00D9336F">
      <w:pPr>
        <w:ind w:firstLine="567"/>
        <w:jc w:val="both"/>
        <w:rPr>
          <w:sz w:val="24"/>
          <w:szCs w:val="24"/>
        </w:rPr>
      </w:pPr>
      <w:r w:rsidRPr="00D9336F">
        <w:rPr>
          <w:sz w:val="24"/>
          <w:szCs w:val="24"/>
          <w:lang w:val="ru"/>
        </w:rPr>
        <w:t>f) представлен в виде отдельных информационных модулей, если подсистемы системы продукта сообщаются отдельно в информации о следе;</w:t>
      </w:r>
    </w:p>
    <w:p w14:paraId="1800389E" w14:textId="77777777" w:rsidR="00D9336F" w:rsidRPr="00D9336F" w:rsidRDefault="00D9336F" w:rsidP="00D9336F">
      <w:pPr>
        <w:ind w:firstLine="567"/>
        <w:jc w:val="both"/>
        <w:rPr>
          <w:sz w:val="24"/>
          <w:szCs w:val="24"/>
        </w:rPr>
      </w:pPr>
      <w:bookmarkStart w:id="20" w:name="bookmark25"/>
      <w:r w:rsidRPr="00D9336F">
        <w:rPr>
          <w:sz w:val="24"/>
          <w:szCs w:val="24"/>
          <w:lang w:val="ru"/>
        </w:rPr>
        <w:t>g</w:t>
      </w:r>
      <w:bookmarkEnd w:id="20"/>
      <w:r w:rsidRPr="00D9336F">
        <w:rPr>
          <w:sz w:val="24"/>
          <w:szCs w:val="24"/>
          <w:lang w:val="ru"/>
        </w:rPr>
        <w:t>) не подразумевать, что обмен информацией о следе одобрен или проверен независимой сторонней организацией, когда это не так;</w:t>
      </w:r>
    </w:p>
    <w:p w14:paraId="5B88D57F" w14:textId="77777777" w:rsidR="00D9336F" w:rsidRPr="00D9336F" w:rsidRDefault="00D9336F" w:rsidP="00D9336F">
      <w:pPr>
        <w:ind w:firstLine="567"/>
        <w:jc w:val="both"/>
        <w:rPr>
          <w:sz w:val="24"/>
          <w:szCs w:val="24"/>
        </w:rPr>
      </w:pPr>
      <w:r w:rsidRPr="00D9336F">
        <w:rPr>
          <w:sz w:val="24"/>
          <w:szCs w:val="24"/>
          <w:lang w:val="ru"/>
        </w:rPr>
        <w:t>h) не преувеличивать, прямо или косвенно, значимость проблемной области, к которой относится информация о следе;</w:t>
      </w:r>
    </w:p>
    <w:p w14:paraId="2B7349A5" w14:textId="77777777" w:rsidR="00D9336F" w:rsidRPr="00D9336F" w:rsidRDefault="00D9336F" w:rsidP="00D9336F">
      <w:pPr>
        <w:ind w:firstLine="567"/>
        <w:jc w:val="both"/>
        <w:rPr>
          <w:sz w:val="24"/>
          <w:szCs w:val="24"/>
        </w:rPr>
      </w:pPr>
      <w:r w:rsidRPr="00D9336F">
        <w:rPr>
          <w:sz w:val="24"/>
          <w:szCs w:val="24"/>
          <w:lang w:val="ru"/>
        </w:rPr>
        <w:t>i) пересматриваться и обновляться по мере необходимости для отражения изменений в продукте или технологии производства продукта, в методологиях ОЖЦ или других обстоятельствах, которые могут изменить данные, содержащиеся в информации о следе;</w:t>
      </w:r>
    </w:p>
    <w:p w14:paraId="00DD16FD" w14:textId="77777777" w:rsidR="00D9336F" w:rsidRPr="00D9336F" w:rsidRDefault="00D9336F" w:rsidP="00D9336F">
      <w:pPr>
        <w:ind w:firstLine="567"/>
        <w:jc w:val="both"/>
        <w:rPr>
          <w:sz w:val="24"/>
          <w:szCs w:val="24"/>
        </w:rPr>
      </w:pPr>
      <w:r w:rsidRPr="00D9336F">
        <w:rPr>
          <w:sz w:val="24"/>
          <w:szCs w:val="24"/>
          <w:lang w:val="ru"/>
        </w:rPr>
        <w:t>j) включать качественные или количественные данные о неопределенности обмена информацией о следе.</w:t>
      </w:r>
    </w:p>
    <w:p w14:paraId="545FE838" w14:textId="2D1BE150" w:rsidR="00FF4875" w:rsidRDefault="00FF4875" w:rsidP="00E845AA">
      <w:pPr>
        <w:ind w:firstLine="567"/>
        <w:jc w:val="both"/>
        <w:rPr>
          <w:sz w:val="24"/>
          <w:szCs w:val="24"/>
        </w:rPr>
      </w:pPr>
    </w:p>
    <w:p w14:paraId="53BFE47A" w14:textId="0055278D" w:rsidR="00520608" w:rsidRDefault="00520608" w:rsidP="00520608">
      <w:pPr>
        <w:ind w:firstLine="567"/>
        <w:jc w:val="both"/>
        <w:rPr>
          <w:b/>
          <w:bCs/>
          <w:sz w:val="24"/>
          <w:szCs w:val="24"/>
          <w:lang w:val="ru"/>
        </w:rPr>
      </w:pPr>
      <w:r w:rsidRPr="00520608">
        <w:rPr>
          <w:b/>
          <w:bCs/>
          <w:sz w:val="24"/>
          <w:szCs w:val="24"/>
          <w:lang w:val="ru"/>
        </w:rPr>
        <w:t>6.3 Целевая аудитория</w:t>
      </w:r>
    </w:p>
    <w:p w14:paraId="5DDAF282" w14:textId="77777777" w:rsidR="00520608" w:rsidRPr="00520608" w:rsidRDefault="00520608" w:rsidP="00520608">
      <w:pPr>
        <w:ind w:firstLine="567"/>
        <w:jc w:val="both"/>
        <w:rPr>
          <w:b/>
          <w:bCs/>
          <w:sz w:val="24"/>
          <w:szCs w:val="24"/>
        </w:rPr>
      </w:pPr>
    </w:p>
    <w:p w14:paraId="03ACF677" w14:textId="77777777" w:rsidR="00520608" w:rsidRPr="00520608" w:rsidRDefault="00520608" w:rsidP="00520608">
      <w:pPr>
        <w:ind w:firstLine="567"/>
        <w:jc w:val="both"/>
        <w:rPr>
          <w:sz w:val="24"/>
          <w:szCs w:val="24"/>
        </w:rPr>
      </w:pPr>
      <w:r w:rsidRPr="00520608">
        <w:rPr>
          <w:sz w:val="24"/>
          <w:szCs w:val="24"/>
          <w:lang w:val="ru"/>
        </w:rPr>
        <w:t>Обмен информацией об экологическом следе может предназначаться для коммуникации между бизнесом и бизнесом или между бизнесом и потребителем. Если обмен информацией об экологическом следе используются для коммуникации между бизнесом и потребителем, организация, осуществляющая обмен информацией, должна:</w:t>
      </w:r>
    </w:p>
    <w:p w14:paraId="1D77D40D" w14:textId="77777777" w:rsidR="00520608" w:rsidRPr="00520608" w:rsidRDefault="00520608" w:rsidP="00520608">
      <w:pPr>
        <w:ind w:firstLine="567"/>
        <w:jc w:val="both"/>
        <w:rPr>
          <w:sz w:val="24"/>
          <w:szCs w:val="24"/>
        </w:rPr>
      </w:pPr>
      <w:r w:rsidRPr="00520608">
        <w:rPr>
          <w:sz w:val="24"/>
          <w:szCs w:val="24"/>
          <w:lang w:val="ru"/>
        </w:rPr>
        <w:t>a) обеспечить, чтобы в следе четко указывалось, где можно получить доступ к вспомогательной информации и ознакомиться с ней;</w:t>
      </w:r>
    </w:p>
    <w:p w14:paraId="190EBFA1" w14:textId="77777777" w:rsidR="00520608" w:rsidRPr="00520608" w:rsidRDefault="00520608" w:rsidP="00520608">
      <w:pPr>
        <w:ind w:firstLine="567"/>
        <w:jc w:val="both"/>
        <w:rPr>
          <w:sz w:val="24"/>
          <w:szCs w:val="24"/>
        </w:rPr>
      </w:pPr>
      <w:r w:rsidRPr="00520608">
        <w:rPr>
          <w:sz w:val="24"/>
          <w:szCs w:val="24"/>
          <w:lang w:val="ru"/>
        </w:rPr>
        <w:t xml:space="preserve">b) предоставлять вспомогательную информацию и пояснительную формулировку для облегчения понимания потребителем данных в информации об экологическом следе, как описано в пункте </w:t>
      </w:r>
      <w:hyperlink w:anchor="bookmark28" w:history="1">
        <w:r w:rsidRPr="00520608">
          <w:rPr>
            <w:rStyle w:val="ac"/>
            <w:color w:val="auto"/>
            <w:sz w:val="24"/>
            <w:szCs w:val="24"/>
            <w:u w:val="none"/>
            <w:lang w:val="ru"/>
          </w:rPr>
          <w:t>6.5.2</w:t>
        </w:r>
      </w:hyperlink>
      <w:r w:rsidRPr="00520608">
        <w:rPr>
          <w:sz w:val="24"/>
          <w:szCs w:val="24"/>
          <w:lang w:val="ru"/>
        </w:rPr>
        <w:t>;</w:t>
      </w:r>
    </w:p>
    <w:p w14:paraId="65DA5336" w14:textId="77777777" w:rsidR="00520608" w:rsidRPr="00520608" w:rsidRDefault="00520608" w:rsidP="00520608">
      <w:pPr>
        <w:ind w:firstLine="567"/>
        <w:jc w:val="both"/>
        <w:rPr>
          <w:sz w:val="24"/>
          <w:szCs w:val="24"/>
        </w:rPr>
      </w:pPr>
      <w:r w:rsidRPr="00520608">
        <w:rPr>
          <w:sz w:val="24"/>
          <w:szCs w:val="24"/>
          <w:lang w:val="ru"/>
        </w:rPr>
        <w:t>c) публиковать информацию, позволяющую потребителю связаться с организацией из любого региона, в котором продается продукт.</w:t>
      </w:r>
    </w:p>
    <w:p w14:paraId="219F75EF" w14:textId="55754A23" w:rsidR="00520608" w:rsidRDefault="00520608" w:rsidP="00E845AA">
      <w:pPr>
        <w:ind w:firstLine="567"/>
        <w:jc w:val="both"/>
        <w:rPr>
          <w:sz w:val="24"/>
          <w:szCs w:val="24"/>
        </w:rPr>
      </w:pPr>
    </w:p>
    <w:p w14:paraId="0FA9F1F1" w14:textId="2AF539E3" w:rsidR="00A412B5" w:rsidRPr="00A412B5" w:rsidRDefault="00A412B5" w:rsidP="00E845AA">
      <w:pPr>
        <w:ind w:firstLine="567"/>
        <w:jc w:val="both"/>
      </w:pPr>
      <w:r w:rsidRPr="00A412B5">
        <w:t xml:space="preserve">Примечание - </w:t>
      </w:r>
      <w:r w:rsidRPr="00A412B5">
        <w:rPr>
          <w:lang w:val="ru"/>
        </w:rPr>
        <w:t>Подходящие средства связи с организацией могут включать телефон или другой электронный доступ.</w:t>
      </w:r>
    </w:p>
    <w:p w14:paraId="3E388EE3" w14:textId="63F6A9ED" w:rsidR="00FF4875" w:rsidRDefault="00FF4875" w:rsidP="00E845AA">
      <w:pPr>
        <w:ind w:firstLine="567"/>
        <w:jc w:val="both"/>
        <w:rPr>
          <w:sz w:val="24"/>
          <w:szCs w:val="24"/>
        </w:rPr>
      </w:pPr>
    </w:p>
    <w:p w14:paraId="5F7190CF" w14:textId="5929269E" w:rsidR="009C29CD" w:rsidRDefault="009C29CD" w:rsidP="009C29CD">
      <w:pPr>
        <w:ind w:firstLine="567"/>
        <w:jc w:val="both"/>
        <w:rPr>
          <w:b/>
          <w:bCs/>
          <w:sz w:val="24"/>
          <w:szCs w:val="24"/>
          <w:lang w:val="ru"/>
        </w:rPr>
      </w:pPr>
      <w:r w:rsidRPr="009C29CD">
        <w:rPr>
          <w:b/>
          <w:bCs/>
          <w:sz w:val="24"/>
          <w:szCs w:val="24"/>
          <w:lang w:val="ru"/>
        </w:rPr>
        <w:t>6.4 Определение проблемной области</w:t>
      </w:r>
    </w:p>
    <w:p w14:paraId="1ABB6773" w14:textId="77777777" w:rsidR="009C29CD" w:rsidRPr="009C29CD" w:rsidRDefault="009C29CD" w:rsidP="009C29CD">
      <w:pPr>
        <w:ind w:firstLine="567"/>
        <w:jc w:val="both"/>
        <w:rPr>
          <w:b/>
          <w:bCs/>
          <w:sz w:val="24"/>
          <w:szCs w:val="24"/>
        </w:rPr>
      </w:pPr>
    </w:p>
    <w:p w14:paraId="22CD3FC0" w14:textId="77777777" w:rsidR="009C29CD" w:rsidRPr="009C29CD" w:rsidRDefault="009C29CD" w:rsidP="009C29CD">
      <w:pPr>
        <w:ind w:firstLine="567"/>
        <w:jc w:val="both"/>
        <w:rPr>
          <w:sz w:val="24"/>
          <w:szCs w:val="24"/>
        </w:rPr>
      </w:pPr>
      <w:r w:rsidRPr="009C29CD">
        <w:rPr>
          <w:sz w:val="24"/>
          <w:szCs w:val="24"/>
          <w:lang w:val="ru"/>
        </w:rPr>
        <w:t>Название следа должно:</w:t>
      </w:r>
    </w:p>
    <w:p w14:paraId="37136777" w14:textId="77777777" w:rsidR="009C29CD" w:rsidRPr="009C29CD" w:rsidRDefault="009C29CD" w:rsidP="009C29CD">
      <w:pPr>
        <w:ind w:firstLine="567"/>
        <w:jc w:val="both"/>
        <w:rPr>
          <w:sz w:val="24"/>
          <w:szCs w:val="24"/>
        </w:rPr>
      </w:pPr>
      <w:r w:rsidRPr="009C29CD">
        <w:rPr>
          <w:sz w:val="24"/>
          <w:szCs w:val="24"/>
          <w:lang w:val="ru"/>
        </w:rPr>
        <w:t>а) точно отражать проблемную область;</w:t>
      </w:r>
    </w:p>
    <w:p w14:paraId="7E751B57" w14:textId="77777777" w:rsidR="009C29CD" w:rsidRPr="009C29CD" w:rsidRDefault="009C29CD" w:rsidP="009C29CD">
      <w:pPr>
        <w:ind w:firstLine="567"/>
        <w:jc w:val="both"/>
        <w:rPr>
          <w:sz w:val="24"/>
          <w:szCs w:val="24"/>
        </w:rPr>
      </w:pPr>
      <w:r w:rsidRPr="009C29CD">
        <w:rPr>
          <w:sz w:val="24"/>
          <w:szCs w:val="24"/>
          <w:lang w:val="ru"/>
        </w:rPr>
        <w:t>b) быть согласованным с областью исследования вспомогательного воздействия;</w:t>
      </w:r>
    </w:p>
    <w:p w14:paraId="6DA6D403" w14:textId="77777777" w:rsidR="009C29CD" w:rsidRPr="009C29CD" w:rsidRDefault="009C29CD" w:rsidP="009C29CD">
      <w:pPr>
        <w:ind w:firstLine="567"/>
        <w:jc w:val="both"/>
        <w:rPr>
          <w:sz w:val="24"/>
          <w:szCs w:val="24"/>
        </w:rPr>
      </w:pPr>
      <w:r w:rsidRPr="009C29CD">
        <w:rPr>
          <w:sz w:val="24"/>
          <w:szCs w:val="24"/>
          <w:lang w:val="ru"/>
        </w:rPr>
        <w:t>c) не вводить в заблуждение.</w:t>
      </w:r>
    </w:p>
    <w:p w14:paraId="34205739" w14:textId="77777777" w:rsidR="009C29CD" w:rsidRPr="009C29CD" w:rsidRDefault="009C29CD" w:rsidP="009C29CD">
      <w:pPr>
        <w:ind w:firstLine="567"/>
        <w:jc w:val="both"/>
        <w:rPr>
          <w:sz w:val="24"/>
          <w:szCs w:val="24"/>
        </w:rPr>
      </w:pPr>
      <w:r w:rsidRPr="009C29CD">
        <w:rPr>
          <w:sz w:val="24"/>
          <w:szCs w:val="24"/>
          <w:lang w:val="ru"/>
        </w:rPr>
        <w:t>Насколько позволяют научные модели, проблемная область должна пройти всеобъемлющую оценку. Название следа не должно подразумевать наличие проблемной области, которая шире области применения вспомогательного исследования следа. В таком случае во избежание неправильного толкования следует использовать альтернативное название или классификатор, описывающий более узкую область применения.</w:t>
      </w:r>
    </w:p>
    <w:p w14:paraId="08E1C63D" w14:textId="2264C9D3" w:rsidR="009C29CD" w:rsidRDefault="009C29CD" w:rsidP="00E845AA">
      <w:pPr>
        <w:ind w:firstLine="567"/>
        <w:jc w:val="both"/>
        <w:rPr>
          <w:sz w:val="24"/>
          <w:szCs w:val="24"/>
        </w:rPr>
      </w:pPr>
    </w:p>
    <w:p w14:paraId="5E5D5835" w14:textId="42EEF9A7" w:rsidR="00A937D1" w:rsidRPr="00A937D1" w:rsidRDefault="00A937D1" w:rsidP="00A937D1">
      <w:pPr>
        <w:ind w:firstLine="567"/>
        <w:jc w:val="both"/>
      </w:pPr>
      <w:r w:rsidRPr="00A937D1">
        <w:rPr>
          <w:b/>
          <w:bCs/>
          <w:i/>
          <w:iCs/>
          <w:lang w:val="ru"/>
        </w:rPr>
        <w:t>Пример</w:t>
      </w:r>
      <w:r w:rsidRPr="00A937D1">
        <w:rPr>
          <w:lang w:val="ru"/>
        </w:rPr>
        <w:t xml:space="preserve"> - </w:t>
      </w:r>
      <w:r w:rsidRPr="00A937D1">
        <w:rPr>
          <w:lang w:val="ru"/>
        </w:rPr>
        <w:t xml:space="preserve">След загрязнения воды учитывает все виды загрязнения воды. Если бы рассматривался только выброс веществ, вызывающих эвтрофикацию, то термин «след эвтрофикации воды» был бы более </w:t>
      </w:r>
      <w:r w:rsidRPr="00A937D1">
        <w:rPr>
          <w:lang w:val="ru"/>
        </w:rPr>
        <w:lastRenderedPageBreak/>
        <w:t>целесообразным. Более подробная информация приводится в ISO 14046:2014, 3.3.1.</w:t>
      </w:r>
    </w:p>
    <w:p w14:paraId="0F9F70AF" w14:textId="77777777" w:rsidR="00A937D1" w:rsidRDefault="00A937D1" w:rsidP="00E845AA">
      <w:pPr>
        <w:ind w:firstLine="567"/>
        <w:jc w:val="both"/>
        <w:rPr>
          <w:sz w:val="24"/>
          <w:szCs w:val="24"/>
        </w:rPr>
      </w:pPr>
    </w:p>
    <w:p w14:paraId="2C367E59" w14:textId="77777777" w:rsidR="00E25F54" w:rsidRPr="00E25F54" w:rsidRDefault="00E25F54" w:rsidP="00E25F54">
      <w:pPr>
        <w:ind w:firstLine="567"/>
        <w:jc w:val="both"/>
        <w:rPr>
          <w:sz w:val="24"/>
          <w:szCs w:val="24"/>
        </w:rPr>
      </w:pPr>
      <w:r w:rsidRPr="00E25F54">
        <w:rPr>
          <w:sz w:val="24"/>
          <w:szCs w:val="24"/>
          <w:lang w:val="ru"/>
        </w:rPr>
        <w:t>Должно быть четко обозначено, что след не определяет полный набор экологических показателей продукта. Обмен информацией об экологическом следе не должен подразумевать, что продукт является экологически полезным или экологически безопасным. Экологический след не может затрагивать такие темы, как «глобальное воздействие» или «экологичность» (см. ISO 14021:2016, 5.3).</w:t>
      </w:r>
    </w:p>
    <w:p w14:paraId="7A094BC5" w14:textId="75A55DB5" w:rsidR="00FF4875" w:rsidRDefault="00FF4875" w:rsidP="00E845AA">
      <w:pPr>
        <w:ind w:firstLine="567"/>
        <w:jc w:val="both"/>
        <w:rPr>
          <w:sz w:val="24"/>
          <w:szCs w:val="24"/>
        </w:rPr>
      </w:pPr>
    </w:p>
    <w:p w14:paraId="2B69BFC5" w14:textId="4AC5CDE8" w:rsidR="00012225" w:rsidRDefault="00012225" w:rsidP="00012225">
      <w:pPr>
        <w:ind w:firstLine="567"/>
        <w:jc w:val="both"/>
        <w:rPr>
          <w:b/>
          <w:bCs/>
          <w:sz w:val="24"/>
          <w:szCs w:val="24"/>
          <w:lang w:val="ru"/>
        </w:rPr>
      </w:pPr>
      <w:r w:rsidRPr="00012225">
        <w:rPr>
          <w:b/>
          <w:bCs/>
          <w:sz w:val="24"/>
          <w:szCs w:val="24"/>
          <w:lang w:val="ru"/>
        </w:rPr>
        <w:t xml:space="preserve">6.5 Информация, подлежащая представлению </w:t>
      </w:r>
    </w:p>
    <w:p w14:paraId="21790B95" w14:textId="77777777" w:rsidR="00012225" w:rsidRPr="00012225" w:rsidRDefault="00012225" w:rsidP="00012225">
      <w:pPr>
        <w:ind w:firstLine="567"/>
        <w:jc w:val="both"/>
        <w:rPr>
          <w:b/>
          <w:bCs/>
          <w:sz w:val="24"/>
          <w:szCs w:val="24"/>
        </w:rPr>
      </w:pPr>
    </w:p>
    <w:p w14:paraId="12EEA20A" w14:textId="3BBE25DA" w:rsidR="00012225" w:rsidRDefault="00012225" w:rsidP="00012225">
      <w:pPr>
        <w:ind w:firstLine="567"/>
        <w:jc w:val="both"/>
        <w:rPr>
          <w:b/>
          <w:bCs/>
          <w:sz w:val="24"/>
          <w:szCs w:val="24"/>
          <w:lang w:val="ru"/>
        </w:rPr>
      </w:pPr>
      <w:r w:rsidRPr="00012225">
        <w:rPr>
          <w:b/>
          <w:bCs/>
          <w:sz w:val="24"/>
          <w:szCs w:val="24"/>
          <w:lang w:val="ru"/>
        </w:rPr>
        <w:t>6.5.1 Общие положения</w:t>
      </w:r>
    </w:p>
    <w:p w14:paraId="08BEE40E" w14:textId="77777777" w:rsidR="00012225" w:rsidRPr="00012225" w:rsidRDefault="00012225" w:rsidP="00012225">
      <w:pPr>
        <w:ind w:firstLine="567"/>
        <w:jc w:val="both"/>
        <w:rPr>
          <w:b/>
          <w:bCs/>
          <w:sz w:val="24"/>
          <w:szCs w:val="24"/>
        </w:rPr>
      </w:pPr>
    </w:p>
    <w:p w14:paraId="67CB1952" w14:textId="77777777" w:rsidR="00012225" w:rsidRPr="00012225" w:rsidRDefault="00012225" w:rsidP="00012225">
      <w:pPr>
        <w:ind w:firstLine="567"/>
        <w:jc w:val="both"/>
        <w:rPr>
          <w:sz w:val="24"/>
          <w:szCs w:val="24"/>
        </w:rPr>
      </w:pPr>
      <w:r w:rsidRPr="00012225">
        <w:rPr>
          <w:sz w:val="24"/>
          <w:szCs w:val="24"/>
          <w:lang w:val="ru"/>
        </w:rPr>
        <w:t>Информация об экологическом следе состоит из следа и соответствующей вспомогательной информации, а также, при необходимости, пояснительных формулировок.</w:t>
      </w:r>
    </w:p>
    <w:p w14:paraId="759747C3" w14:textId="77777777" w:rsidR="00012225" w:rsidRPr="00012225" w:rsidRDefault="00012225" w:rsidP="00012225">
      <w:pPr>
        <w:ind w:firstLine="567"/>
        <w:jc w:val="both"/>
        <w:rPr>
          <w:sz w:val="24"/>
          <w:szCs w:val="24"/>
        </w:rPr>
      </w:pPr>
      <w:bookmarkStart w:id="21" w:name="bookmark27"/>
      <w:r w:rsidRPr="00012225">
        <w:rPr>
          <w:sz w:val="24"/>
          <w:szCs w:val="24"/>
          <w:lang w:val="ru"/>
        </w:rPr>
        <w:t>Д</w:t>
      </w:r>
      <w:bookmarkEnd w:id="21"/>
      <w:r w:rsidRPr="00012225">
        <w:rPr>
          <w:sz w:val="24"/>
          <w:szCs w:val="24"/>
          <w:lang w:val="ru"/>
        </w:rPr>
        <w:t>ля обеспечения доступа всех заинтересованных лиц к этой информации, экологический след может размещаться на основной части продукта или упаковке, или в инструкциях по эксплуатации, каталогах, документации о продукте, технических бюллетенях, рекламе, публицистике, телемаркетинге, или выставлен в местах продажи, или размещен на веб-сайтах.</w:t>
      </w:r>
    </w:p>
    <w:p w14:paraId="47A8F009" w14:textId="77777777" w:rsidR="00012225" w:rsidRPr="00012225" w:rsidRDefault="00012225" w:rsidP="00012225">
      <w:pPr>
        <w:ind w:firstLine="567"/>
        <w:jc w:val="both"/>
        <w:rPr>
          <w:sz w:val="24"/>
          <w:szCs w:val="24"/>
        </w:rPr>
      </w:pPr>
      <w:r w:rsidRPr="00012225">
        <w:rPr>
          <w:sz w:val="24"/>
          <w:szCs w:val="24"/>
          <w:lang w:val="ru"/>
        </w:rPr>
        <w:t>Экологический след должен содержать следующую информацию:</w:t>
      </w:r>
    </w:p>
    <w:p w14:paraId="370D6E33" w14:textId="77777777" w:rsidR="00012225" w:rsidRPr="00012225" w:rsidRDefault="00012225" w:rsidP="00012225">
      <w:pPr>
        <w:ind w:firstLine="567"/>
        <w:jc w:val="both"/>
        <w:rPr>
          <w:sz w:val="24"/>
          <w:szCs w:val="24"/>
        </w:rPr>
      </w:pPr>
      <w:r w:rsidRPr="00012225">
        <w:rPr>
          <w:sz w:val="24"/>
          <w:szCs w:val="24"/>
          <w:lang w:val="ru"/>
        </w:rPr>
        <w:t>a) четкое указание на рассматриваемую проблемную область;</w:t>
      </w:r>
    </w:p>
    <w:p w14:paraId="194967B5" w14:textId="77777777" w:rsidR="00012225" w:rsidRPr="00012225" w:rsidRDefault="00012225" w:rsidP="00012225">
      <w:pPr>
        <w:ind w:firstLine="567"/>
        <w:jc w:val="both"/>
        <w:rPr>
          <w:sz w:val="24"/>
          <w:szCs w:val="24"/>
        </w:rPr>
      </w:pPr>
      <w:r w:rsidRPr="00012225">
        <w:rPr>
          <w:sz w:val="24"/>
          <w:szCs w:val="24"/>
          <w:lang w:val="ru"/>
        </w:rPr>
        <w:t>b) функциональная единица или заявленная единица, к которой относится информация о следе;</w:t>
      </w:r>
    </w:p>
    <w:p w14:paraId="301C41AD" w14:textId="77777777" w:rsidR="00012225" w:rsidRPr="00012225" w:rsidRDefault="00012225" w:rsidP="00012225">
      <w:pPr>
        <w:ind w:firstLine="567"/>
        <w:jc w:val="both"/>
        <w:rPr>
          <w:sz w:val="24"/>
          <w:szCs w:val="24"/>
        </w:rPr>
      </w:pPr>
      <w:r w:rsidRPr="00012225">
        <w:rPr>
          <w:sz w:val="24"/>
          <w:szCs w:val="24"/>
          <w:lang w:val="ru"/>
        </w:rPr>
        <w:t>c) определение стадий жизненного цикла, которые охватывает информация о следе;</w:t>
      </w:r>
    </w:p>
    <w:p w14:paraId="47106928" w14:textId="77777777" w:rsidR="00012225" w:rsidRPr="00012225" w:rsidRDefault="00012225" w:rsidP="00012225">
      <w:pPr>
        <w:ind w:firstLine="567"/>
        <w:jc w:val="both"/>
        <w:rPr>
          <w:sz w:val="24"/>
          <w:szCs w:val="24"/>
        </w:rPr>
      </w:pPr>
      <w:r w:rsidRPr="00012225">
        <w:rPr>
          <w:sz w:val="24"/>
          <w:szCs w:val="24"/>
          <w:lang w:val="ru"/>
        </w:rPr>
        <w:t>d) однозначное указание (например, ссылка на веб-сайт или QR-код) о получении доступа к вспомогательной информации, которая может находиться на веб-сайте, в пункте продажи или любом другом общедоступном средстве коммуникации.</w:t>
      </w:r>
    </w:p>
    <w:p w14:paraId="5B9EFF2B" w14:textId="77777777" w:rsidR="00012225" w:rsidRPr="00012225" w:rsidRDefault="00012225" w:rsidP="00012225">
      <w:pPr>
        <w:ind w:firstLine="567"/>
        <w:jc w:val="both"/>
        <w:rPr>
          <w:sz w:val="24"/>
          <w:szCs w:val="24"/>
        </w:rPr>
      </w:pPr>
      <w:r w:rsidRPr="00012225">
        <w:rPr>
          <w:sz w:val="24"/>
          <w:szCs w:val="24"/>
          <w:lang w:val="ru"/>
        </w:rPr>
        <w:t>Информация, которую требуется указывать в пунктах a)-d), является частью экологического следа и должна быть представлена таким образом, чтобы ясно показать, что она предназначена для чтения вместе с метрикой следа. Она должна быть разумного размера и находиться в разумной близости к метрике.</w:t>
      </w:r>
    </w:p>
    <w:p w14:paraId="7DAFF414" w14:textId="77777777" w:rsidR="00012225" w:rsidRPr="00012225" w:rsidRDefault="00012225" w:rsidP="00012225">
      <w:pPr>
        <w:ind w:firstLine="567"/>
        <w:jc w:val="both"/>
        <w:rPr>
          <w:sz w:val="24"/>
          <w:szCs w:val="24"/>
        </w:rPr>
      </w:pPr>
      <w:r w:rsidRPr="00012225">
        <w:rPr>
          <w:sz w:val="24"/>
          <w:szCs w:val="24"/>
          <w:lang w:val="ru"/>
        </w:rPr>
        <w:t>Слова, цифры или графические изображения, используемые для других целей, не должны использоваться таким образом, чтобы они могли быть неправильно восприняты как часть информации об экологическом следе.</w:t>
      </w:r>
    </w:p>
    <w:p w14:paraId="62338CD6" w14:textId="77777777" w:rsidR="00012225" w:rsidRPr="00012225" w:rsidRDefault="00012225" w:rsidP="00012225">
      <w:pPr>
        <w:ind w:firstLine="567"/>
        <w:jc w:val="both"/>
        <w:rPr>
          <w:sz w:val="24"/>
          <w:szCs w:val="24"/>
        </w:rPr>
      </w:pPr>
      <w:r w:rsidRPr="00012225">
        <w:rPr>
          <w:sz w:val="24"/>
          <w:szCs w:val="24"/>
          <w:lang w:val="ru"/>
        </w:rPr>
        <w:t>Информация об экологическом следе для отчета об отслеживании характеристик следа должна содержать количественную оценку разницы между исследуемым продуктом и базовым продуктом.</w:t>
      </w:r>
    </w:p>
    <w:p w14:paraId="6EAEEB65" w14:textId="77777777" w:rsidR="00012225" w:rsidRPr="00012225" w:rsidRDefault="00012225" w:rsidP="00012225">
      <w:pPr>
        <w:ind w:firstLine="567"/>
        <w:jc w:val="both"/>
        <w:rPr>
          <w:sz w:val="24"/>
          <w:szCs w:val="24"/>
        </w:rPr>
      </w:pPr>
      <w:r w:rsidRPr="00012225">
        <w:rPr>
          <w:sz w:val="24"/>
          <w:szCs w:val="24"/>
          <w:lang w:val="ru"/>
        </w:rPr>
        <w:t>Если существует вероятность того, что информация о следе может быть неправильно понята, она должна сопровождаться пояснительной формулировкой.</w:t>
      </w:r>
    </w:p>
    <w:p w14:paraId="6408D70C" w14:textId="5CECBC34" w:rsidR="001E367F" w:rsidRDefault="001E367F" w:rsidP="00E845AA">
      <w:pPr>
        <w:ind w:firstLine="567"/>
        <w:jc w:val="both"/>
        <w:rPr>
          <w:sz w:val="24"/>
          <w:szCs w:val="24"/>
        </w:rPr>
      </w:pPr>
    </w:p>
    <w:p w14:paraId="5C4D7414" w14:textId="71A7F729" w:rsidR="007A5036" w:rsidRDefault="007A5036" w:rsidP="007A5036">
      <w:pPr>
        <w:ind w:firstLine="567"/>
        <w:jc w:val="both"/>
        <w:rPr>
          <w:b/>
          <w:bCs/>
          <w:sz w:val="24"/>
          <w:szCs w:val="24"/>
          <w:lang w:val="ru"/>
        </w:rPr>
      </w:pPr>
      <w:bookmarkStart w:id="22" w:name="bookmark28"/>
      <w:r w:rsidRPr="007A5036">
        <w:rPr>
          <w:b/>
          <w:bCs/>
          <w:sz w:val="24"/>
          <w:szCs w:val="24"/>
          <w:lang w:val="ru"/>
        </w:rPr>
        <w:t xml:space="preserve">6.5.2 </w:t>
      </w:r>
      <w:bookmarkEnd w:id="22"/>
      <w:r w:rsidRPr="007A5036">
        <w:rPr>
          <w:b/>
          <w:bCs/>
          <w:sz w:val="24"/>
          <w:szCs w:val="24"/>
          <w:lang w:val="ru"/>
        </w:rPr>
        <w:t>Вспомогательная информация</w:t>
      </w:r>
    </w:p>
    <w:p w14:paraId="53C1E531" w14:textId="77777777" w:rsidR="00B54692" w:rsidRPr="007A5036" w:rsidRDefault="00B54692" w:rsidP="007A5036">
      <w:pPr>
        <w:ind w:firstLine="567"/>
        <w:jc w:val="both"/>
        <w:rPr>
          <w:b/>
          <w:bCs/>
          <w:sz w:val="24"/>
          <w:szCs w:val="24"/>
        </w:rPr>
      </w:pPr>
    </w:p>
    <w:p w14:paraId="226AF803" w14:textId="77777777" w:rsidR="007A5036" w:rsidRPr="007A5036" w:rsidRDefault="007A5036" w:rsidP="007A5036">
      <w:pPr>
        <w:ind w:firstLine="567"/>
        <w:jc w:val="both"/>
        <w:rPr>
          <w:sz w:val="24"/>
          <w:szCs w:val="24"/>
        </w:rPr>
      </w:pPr>
      <w:r w:rsidRPr="007A5036">
        <w:rPr>
          <w:sz w:val="24"/>
          <w:szCs w:val="24"/>
          <w:lang w:val="ru"/>
        </w:rPr>
        <w:t>Информация о следе предоставляется в качестве вспомогательной информации в отчете об исследовании экологического следа, что соответствует отчету третьей стороны в соответствии с ISO 14044:2006, 5.2. Информация предоставляется по запросу или в виде общедоступного электронного ресурса. Вспомогательная информация также должна включать:</w:t>
      </w:r>
    </w:p>
    <w:p w14:paraId="7CB94F45" w14:textId="77777777" w:rsidR="007A5036" w:rsidRPr="007A5036" w:rsidRDefault="007A5036" w:rsidP="007A5036">
      <w:pPr>
        <w:ind w:firstLine="567"/>
        <w:jc w:val="both"/>
        <w:rPr>
          <w:sz w:val="24"/>
          <w:szCs w:val="24"/>
        </w:rPr>
      </w:pPr>
      <w:r w:rsidRPr="007A5036">
        <w:rPr>
          <w:sz w:val="24"/>
          <w:szCs w:val="24"/>
          <w:lang w:val="ru"/>
        </w:rPr>
        <w:t>a) информацию о любом проведенном подтверждении соответствия данному стандарта;</w:t>
      </w:r>
    </w:p>
    <w:p w14:paraId="6C231581" w14:textId="77777777" w:rsidR="007A5036" w:rsidRPr="007A5036" w:rsidRDefault="007A5036" w:rsidP="007A5036">
      <w:pPr>
        <w:ind w:firstLine="567"/>
        <w:jc w:val="both"/>
        <w:rPr>
          <w:sz w:val="24"/>
          <w:szCs w:val="24"/>
        </w:rPr>
      </w:pPr>
      <w:r w:rsidRPr="007A5036">
        <w:rPr>
          <w:sz w:val="24"/>
          <w:szCs w:val="24"/>
          <w:lang w:val="ru"/>
        </w:rPr>
        <w:t>b) определения шкал оценки и цветовых или буквенных кодов, если они используются;</w:t>
      </w:r>
    </w:p>
    <w:p w14:paraId="18FCF76B" w14:textId="77777777" w:rsidR="007A5036" w:rsidRPr="007A5036" w:rsidRDefault="007A5036" w:rsidP="007A5036">
      <w:pPr>
        <w:ind w:firstLine="567"/>
        <w:jc w:val="both"/>
        <w:rPr>
          <w:sz w:val="24"/>
          <w:szCs w:val="24"/>
        </w:rPr>
      </w:pPr>
      <w:r w:rsidRPr="007A5036">
        <w:rPr>
          <w:sz w:val="24"/>
          <w:szCs w:val="24"/>
          <w:lang w:val="ru"/>
        </w:rPr>
        <w:lastRenderedPageBreak/>
        <w:t>c) идентификацию оператора программы обмена информации об экологическом следе;</w:t>
      </w:r>
    </w:p>
    <w:p w14:paraId="3BAC7998" w14:textId="77777777" w:rsidR="007A5036" w:rsidRPr="007A5036" w:rsidRDefault="007A5036" w:rsidP="007A5036">
      <w:pPr>
        <w:ind w:firstLine="567"/>
        <w:jc w:val="both"/>
        <w:rPr>
          <w:sz w:val="24"/>
          <w:szCs w:val="24"/>
        </w:rPr>
      </w:pPr>
      <w:r w:rsidRPr="007A5036">
        <w:rPr>
          <w:sz w:val="24"/>
          <w:szCs w:val="24"/>
          <w:lang w:val="ru"/>
        </w:rPr>
        <w:t>d) дату публикации и срок действия;</w:t>
      </w:r>
    </w:p>
    <w:p w14:paraId="62C19F1F" w14:textId="77777777" w:rsidR="007A5036" w:rsidRPr="007A5036" w:rsidRDefault="007A5036" w:rsidP="007A5036">
      <w:pPr>
        <w:ind w:firstLine="567"/>
        <w:jc w:val="both"/>
        <w:rPr>
          <w:sz w:val="24"/>
          <w:szCs w:val="24"/>
        </w:rPr>
      </w:pPr>
      <w:r w:rsidRPr="007A5036">
        <w:rPr>
          <w:sz w:val="24"/>
          <w:szCs w:val="24"/>
          <w:lang w:val="ru"/>
        </w:rPr>
        <w:t>e) любые дополнительные сценарии для этапов использования и окончания срока службы, когда это уместно;</w:t>
      </w:r>
    </w:p>
    <w:p w14:paraId="39025F79" w14:textId="77777777" w:rsidR="007A5036" w:rsidRPr="007A5036" w:rsidRDefault="007A5036" w:rsidP="007A5036">
      <w:pPr>
        <w:ind w:firstLine="567"/>
        <w:jc w:val="both"/>
        <w:rPr>
          <w:sz w:val="24"/>
          <w:szCs w:val="24"/>
        </w:rPr>
      </w:pPr>
      <w:r w:rsidRPr="007A5036">
        <w:rPr>
          <w:sz w:val="24"/>
          <w:szCs w:val="24"/>
          <w:lang w:val="ru"/>
        </w:rPr>
        <w:t>f) заявление о том, что след является одним из многих экологических показателей и что он не отражает общую экологическую предпочтительность;</w:t>
      </w:r>
    </w:p>
    <w:p w14:paraId="2B157E6C" w14:textId="77777777" w:rsidR="007A5036" w:rsidRPr="007A5036" w:rsidRDefault="007A5036" w:rsidP="007A5036">
      <w:pPr>
        <w:ind w:firstLine="567"/>
        <w:jc w:val="both"/>
        <w:rPr>
          <w:sz w:val="24"/>
          <w:szCs w:val="24"/>
        </w:rPr>
      </w:pPr>
      <w:r w:rsidRPr="007A5036">
        <w:rPr>
          <w:sz w:val="24"/>
          <w:szCs w:val="24"/>
          <w:lang w:val="ru"/>
        </w:rPr>
        <w:t>g) определение любых стадий жизненного цикла, которые не охвачены информацией о следе;</w:t>
      </w:r>
    </w:p>
    <w:p w14:paraId="729FCA6D" w14:textId="77777777" w:rsidR="007A5036" w:rsidRPr="007A5036" w:rsidRDefault="007A5036" w:rsidP="007A5036">
      <w:pPr>
        <w:ind w:firstLine="567"/>
        <w:jc w:val="both"/>
        <w:rPr>
          <w:sz w:val="24"/>
          <w:szCs w:val="24"/>
        </w:rPr>
      </w:pPr>
      <w:r w:rsidRPr="007A5036">
        <w:rPr>
          <w:sz w:val="24"/>
          <w:szCs w:val="24"/>
          <w:lang w:val="ru"/>
        </w:rPr>
        <w:t>h) ссылку на использованные ПКП, если требуется в соответствии с настоящим стандартом;</w:t>
      </w:r>
    </w:p>
    <w:p w14:paraId="7725A597" w14:textId="77777777" w:rsidR="007A5036" w:rsidRPr="007A5036" w:rsidRDefault="007A5036" w:rsidP="007A5036">
      <w:pPr>
        <w:ind w:firstLine="567"/>
        <w:jc w:val="both"/>
        <w:rPr>
          <w:sz w:val="24"/>
          <w:szCs w:val="24"/>
        </w:rPr>
      </w:pPr>
      <w:r w:rsidRPr="007A5036">
        <w:rPr>
          <w:sz w:val="24"/>
          <w:szCs w:val="24"/>
          <w:lang w:val="ru"/>
        </w:rPr>
        <w:t xml:space="preserve">i) в случае отчетов об отслеживании характеристик (см. </w:t>
      </w:r>
      <w:hyperlink w:anchor="bookmark34" w:history="1">
        <w:r w:rsidRPr="007A5036">
          <w:rPr>
            <w:rStyle w:val="ac"/>
            <w:color w:val="auto"/>
            <w:sz w:val="24"/>
            <w:szCs w:val="24"/>
            <w:u w:val="none"/>
            <w:lang w:val="ru"/>
          </w:rPr>
          <w:t>6.9.5</w:t>
        </w:r>
      </w:hyperlink>
      <w:r w:rsidRPr="007A5036">
        <w:rPr>
          <w:sz w:val="24"/>
          <w:szCs w:val="24"/>
          <w:lang w:val="ru"/>
        </w:rPr>
        <w:t>), описание базовых продуктов и условий.</w:t>
      </w:r>
    </w:p>
    <w:p w14:paraId="7A4E8491" w14:textId="77777777" w:rsidR="007A5036" w:rsidRPr="007A5036" w:rsidRDefault="007A5036" w:rsidP="007A5036">
      <w:pPr>
        <w:ind w:firstLine="567"/>
        <w:jc w:val="both"/>
        <w:rPr>
          <w:sz w:val="24"/>
          <w:szCs w:val="24"/>
        </w:rPr>
      </w:pPr>
      <w:r w:rsidRPr="007A5036">
        <w:rPr>
          <w:sz w:val="24"/>
          <w:szCs w:val="24"/>
          <w:lang w:val="ru"/>
        </w:rPr>
        <w:t>Информация, указанная в пунктах а)-i), должна быть легкодоступной и бесплатной. Вся вспомогательная информация должна быть доступна в печатных, электронных или других средствах массовой информации, либо в месте продажи, либо с помощью веб-ссылки или аналогичный канал связи.</w:t>
      </w:r>
    </w:p>
    <w:p w14:paraId="00FCEDF6" w14:textId="015BE6B3" w:rsidR="007A5036" w:rsidRDefault="007A5036" w:rsidP="00E845AA">
      <w:pPr>
        <w:ind w:firstLine="567"/>
        <w:jc w:val="both"/>
        <w:rPr>
          <w:sz w:val="24"/>
          <w:szCs w:val="24"/>
        </w:rPr>
      </w:pPr>
    </w:p>
    <w:p w14:paraId="44B51FCA" w14:textId="1D1CC0B1" w:rsidR="0060197A" w:rsidRDefault="0060197A" w:rsidP="0060197A">
      <w:pPr>
        <w:ind w:firstLine="567"/>
        <w:jc w:val="both"/>
        <w:rPr>
          <w:b/>
          <w:bCs/>
          <w:sz w:val="24"/>
          <w:szCs w:val="24"/>
          <w:lang w:val="ru"/>
        </w:rPr>
      </w:pPr>
      <w:bookmarkStart w:id="23" w:name="bookmark29"/>
      <w:r w:rsidRPr="0060197A">
        <w:rPr>
          <w:b/>
          <w:bCs/>
          <w:sz w:val="24"/>
          <w:szCs w:val="24"/>
          <w:lang w:val="ru"/>
        </w:rPr>
        <w:t>6</w:t>
      </w:r>
      <w:bookmarkEnd w:id="23"/>
      <w:r w:rsidRPr="0060197A">
        <w:rPr>
          <w:b/>
          <w:bCs/>
          <w:sz w:val="24"/>
          <w:szCs w:val="24"/>
          <w:lang w:val="ru"/>
        </w:rPr>
        <w:t>.5.3 Использование пояснительной формулировки</w:t>
      </w:r>
    </w:p>
    <w:p w14:paraId="73190829" w14:textId="77777777" w:rsidR="0060197A" w:rsidRPr="0060197A" w:rsidRDefault="0060197A" w:rsidP="0060197A">
      <w:pPr>
        <w:ind w:firstLine="567"/>
        <w:jc w:val="both"/>
        <w:rPr>
          <w:b/>
          <w:bCs/>
          <w:sz w:val="24"/>
          <w:szCs w:val="24"/>
        </w:rPr>
      </w:pPr>
    </w:p>
    <w:p w14:paraId="73916E82" w14:textId="77777777" w:rsidR="0060197A" w:rsidRPr="0060197A" w:rsidRDefault="0060197A" w:rsidP="0060197A">
      <w:pPr>
        <w:ind w:firstLine="567"/>
        <w:jc w:val="both"/>
        <w:rPr>
          <w:sz w:val="24"/>
          <w:szCs w:val="24"/>
        </w:rPr>
      </w:pPr>
      <w:r w:rsidRPr="0060197A">
        <w:rPr>
          <w:sz w:val="24"/>
          <w:szCs w:val="24"/>
          <w:lang w:val="ru"/>
        </w:rPr>
        <w:t>Пояснительные формулировки включаются в местах продажи, где это необходимо, чтобы гарантировать, что смысл информации о следе правильно понят целевой аудиторией.</w:t>
      </w:r>
    </w:p>
    <w:p w14:paraId="2D49612C" w14:textId="77777777" w:rsidR="0060197A" w:rsidRPr="0060197A" w:rsidRDefault="0060197A" w:rsidP="0060197A">
      <w:pPr>
        <w:ind w:firstLine="567"/>
        <w:jc w:val="both"/>
        <w:rPr>
          <w:sz w:val="24"/>
          <w:szCs w:val="24"/>
        </w:rPr>
      </w:pPr>
      <w:r w:rsidRPr="0060197A">
        <w:rPr>
          <w:sz w:val="24"/>
          <w:szCs w:val="24"/>
          <w:lang w:val="ru"/>
        </w:rPr>
        <w:t>Если используется взвешивание или группировка, в местах продажи должны предоставляться пояснительные формулировки, чтобы гарантировать, что смысл правильно понят целевой аудиторией.</w:t>
      </w:r>
    </w:p>
    <w:p w14:paraId="3DAE24B0" w14:textId="225B0023" w:rsidR="0060197A" w:rsidRDefault="0060197A" w:rsidP="00E845AA">
      <w:pPr>
        <w:ind w:firstLine="567"/>
        <w:jc w:val="both"/>
        <w:rPr>
          <w:sz w:val="24"/>
          <w:szCs w:val="24"/>
        </w:rPr>
      </w:pPr>
    </w:p>
    <w:p w14:paraId="70C4ACEB" w14:textId="77777777" w:rsidR="0060197A" w:rsidRPr="0060197A" w:rsidRDefault="0060197A" w:rsidP="0060197A">
      <w:pPr>
        <w:ind w:firstLine="567"/>
        <w:jc w:val="both"/>
      </w:pPr>
      <w:r w:rsidRPr="0060197A">
        <w:t xml:space="preserve">Примечание - </w:t>
      </w:r>
      <w:r w:rsidRPr="0060197A">
        <w:rPr>
          <w:lang w:val="ru"/>
        </w:rPr>
        <w:t>Такая пояснительная формулировка может быть краткой и отсылать покупателя к вспомогательной информации.</w:t>
      </w:r>
    </w:p>
    <w:p w14:paraId="18210048" w14:textId="442A9EE5" w:rsidR="0060197A" w:rsidRDefault="0060197A" w:rsidP="00E845AA">
      <w:pPr>
        <w:ind w:firstLine="567"/>
        <w:jc w:val="both"/>
        <w:rPr>
          <w:sz w:val="24"/>
          <w:szCs w:val="24"/>
        </w:rPr>
      </w:pPr>
    </w:p>
    <w:p w14:paraId="4989A477" w14:textId="093BDB71" w:rsidR="00497182" w:rsidRDefault="00497182" w:rsidP="00497182">
      <w:pPr>
        <w:ind w:firstLine="567"/>
        <w:jc w:val="both"/>
        <w:rPr>
          <w:b/>
          <w:bCs/>
          <w:sz w:val="24"/>
          <w:szCs w:val="24"/>
          <w:lang w:val="ru"/>
        </w:rPr>
      </w:pPr>
      <w:r w:rsidRPr="00497182">
        <w:rPr>
          <w:b/>
          <w:bCs/>
          <w:sz w:val="24"/>
          <w:szCs w:val="24"/>
          <w:lang w:val="ru"/>
        </w:rPr>
        <w:t>6.6 Графическое изображение экологического следа</w:t>
      </w:r>
    </w:p>
    <w:p w14:paraId="585E2BE8" w14:textId="77777777" w:rsidR="00497182" w:rsidRPr="00497182" w:rsidRDefault="00497182" w:rsidP="00497182">
      <w:pPr>
        <w:ind w:firstLine="567"/>
        <w:jc w:val="both"/>
        <w:rPr>
          <w:b/>
          <w:bCs/>
          <w:sz w:val="24"/>
          <w:szCs w:val="24"/>
        </w:rPr>
      </w:pPr>
    </w:p>
    <w:p w14:paraId="4077379B" w14:textId="77777777" w:rsidR="00497182" w:rsidRPr="00497182" w:rsidRDefault="00497182" w:rsidP="00497182">
      <w:pPr>
        <w:ind w:firstLine="567"/>
        <w:jc w:val="both"/>
        <w:rPr>
          <w:sz w:val="24"/>
          <w:szCs w:val="24"/>
        </w:rPr>
      </w:pPr>
      <w:r w:rsidRPr="00497182">
        <w:rPr>
          <w:sz w:val="24"/>
          <w:szCs w:val="24"/>
          <w:lang w:val="ru"/>
        </w:rPr>
        <w:t>При обмене информацией об экологическом следе использование графических изображений необязательно. Следующие требования применяются при использовании графических изображений при обмене информацией о следе:</w:t>
      </w:r>
    </w:p>
    <w:p w14:paraId="389D0F00" w14:textId="77777777" w:rsidR="00497182" w:rsidRPr="00497182" w:rsidRDefault="00497182" w:rsidP="00497182">
      <w:pPr>
        <w:ind w:firstLine="567"/>
        <w:jc w:val="both"/>
        <w:rPr>
          <w:sz w:val="24"/>
          <w:szCs w:val="24"/>
        </w:rPr>
      </w:pPr>
      <w:r w:rsidRPr="00497182">
        <w:rPr>
          <w:sz w:val="24"/>
          <w:szCs w:val="24"/>
          <w:lang w:val="ru"/>
        </w:rPr>
        <w:t>a) для обмена информацией о следе в дополнение к графическим изображениям используются слова и цифры;</w:t>
      </w:r>
    </w:p>
    <w:p w14:paraId="7C5536BB" w14:textId="77777777" w:rsidR="00497182" w:rsidRPr="00497182" w:rsidRDefault="00497182" w:rsidP="00497182">
      <w:pPr>
        <w:ind w:firstLine="567"/>
        <w:jc w:val="both"/>
        <w:rPr>
          <w:sz w:val="24"/>
          <w:szCs w:val="24"/>
        </w:rPr>
      </w:pPr>
      <w:r w:rsidRPr="00497182">
        <w:rPr>
          <w:sz w:val="24"/>
          <w:szCs w:val="24"/>
          <w:lang w:val="ru"/>
        </w:rPr>
        <w:t>b) слова и цифры, используемые с графическими изображениями следа, следует представлять таким образом, чтобы четко указывать на то, что информация предназначена для совместного прочтения;</w:t>
      </w:r>
    </w:p>
    <w:p w14:paraId="6C21ABED" w14:textId="77777777" w:rsidR="00497182" w:rsidRPr="00497182" w:rsidRDefault="00497182" w:rsidP="00497182">
      <w:pPr>
        <w:ind w:firstLine="567"/>
        <w:jc w:val="both"/>
        <w:rPr>
          <w:sz w:val="24"/>
          <w:szCs w:val="24"/>
        </w:rPr>
      </w:pPr>
      <w:r w:rsidRPr="00497182">
        <w:rPr>
          <w:sz w:val="24"/>
          <w:szCs w:val="24"/>
          <w:lang w:val="ru"/>
        </w:rPr>
        <w:t>c) слова и цифры, используемые с графическими изображениями следа, должны быть разборчивыми и располагаться близко к графическому изображению;</w:t>
      </w:r>
    </w:p>
    <w:p w14:paraId="62CD9703" w14:textId="77777777" w:rsidR="00497182" w:rsidRPr="00497182" w:rsidRDefault="00497182" w:rsidP="00497182">
      <w:pPr>
        <w:ind w:firstLine="567"/>
        <w:jc w:val="both"/>
        <w:rPr>
          <w:sz w:val="24"/>
          <w:szCs w:val="24"/>
        </w:rPr>
      </w:pPr>
      <w:r w:rsidRPr="00497182">
        <w:rPr>
          <w:sz w:val="24"/>
          <w:szCs w:val="24"/>
          <w:lang w:val="ru"/>
        </w:rPr>
        <w:t>d) графические изображения следа не подлежит изменению, чтобы связать их с конкретным брендом, компанией или корпоративной позицией;</w:t>
      </w:r>
    </w:p>
    <w:p w14:paraId="042727EF" w14:textId="77777777" w:rsidR="00497182" w:rsidRPr="00497182" w:rsidRDefault="00497182" w:rsidP="00497182">
      <w:pPr>
        <w:ind w:firstLine="567"/>
        <w:jc w:val="both"/>
        <w:rPr>
          <w:sz w:val="24"/>
          <w:szCs w:val="24"/>
        </w:rPr>
      </w:pPr>
      <w:r w:rsidRPr="00497182">
        <w:rPr>
          <w:sz w:val="24"/>
          <w:szCs w:val="24"/>
          <w:lang w:val="ru"/>
        </w:rPr>
        <w:t>e) числа, используемые в графических изображениях следа, должны представлять собой значимые величины;</w:t>
      </w:r>
    </w:p>
    <w:p w14:paraId="6D33A721" w14:textId="77777777" w:rsidR="00497182" w:rsidRPr="00497182" w:rsidRDefault="00497182" w:rsidP="00497182">
      <w:pPr>
        <w:ind w:firstLine="567"/>
        <w:jc w:val="both"/>
        <w:rPr>
          <w:sz w:val="24"/>
          <w:szCs w:val="24"/>
        </w:rPr>
      </w:pPr>
      <w:r w:rsidRPr="00497182">
        <w:rPr>
          <w:sz w:val="24"/>
          <w:szCs w:val="24"/>
          <w:lang w:val="ru"/>
        </w:rPr>
        <w:t>f) если размер графического изображения используется для представления величины следа, оно должно быть выполнено в соответствии с линейной шкалой от нуля;</w:t>
      </w:r>
    </w:p>
    <w:p w14:paraId="719F9CBD" w14:textId="77777777" w:rsidR="00497182" w:rsidRPr="00497182" w:rsidRDefault="00497182" w:rsidP="00497182">
      <w:pPr>
        <w:ind w:firstLine="567"/>
        <w:jc w:val="both"/>
        <w:rPr>
          <w:sz w:val="24"/>
          <w:szCs w:val="24"/>
        </w:rPr>
      </w:pPr>
      <w:r w:rsidRPr="00497182">
        <w:rPr>
          <w:sz w:val="24"/>
          <w:szCs w:val="24"/>
          <w:lang w:val="ru"/>
        </w:rPr>
        <w:t xml:space="preserve">g) в графическом изображении отказаться от использования символа или дизайна для передачи характера проблемной области, если он может быть неправильно истолкован как относящийся к другой проблемной области. Когда возникает вероятность неправильного толкования, необходимо включить пояснительную формулировку для описания </w:t>
      </w:r>
      <w:r w:rsidRPr="00497182">
        <w:rPr>
          <w:sz w:val="24"/>
          <w:szCs w:val="24"/>
          <w:lang w:val="ru"/>
        </w:rPr>
        <w:lastRenderedPageBreak/>
        <w:t>проблемной области.</w:t>
      </w:r>
    </w:p>
    <w:p w14:paraId="19FE9862" w14:textId="77777777" w:rsidR="00497182" w:rsidRPr="00497182" w:rsidRDefault="00497182" w:rsidP="00497182">
      <w:pPr>
        <w:ind w:firstLine="567"/>
        <w:jc w:val="both"/>
        <w:rPr>
          <w:sz w:val="24"/>
          <w:szCs w:val="24"/>
        </w:rPr>
      </w:pPr>
      <w:r w:rsidRPr="00497182">
        <w:rPr>
          <w:sz w:val="24"/>
          <w:szCs w:val="24"/>
          <w:lang w:val="ru"/>
        </w:rPr>
        <w:t>Если в информации об экологическом следе используются графические изображения:</w:t>
      </w:r>
    </w:p>
    <w:p w14:paraId="5728B78D" w14:textId="37970060" w:rsidR="00497182" w:rsidRPr="00497182" w:rsidRDefault="00497182" w:rsidP="00497182">
      <w:pPr>
        <w:ind w:firstLine="567"/>
        <w:jc w:val="both"/>
        <w:rPr>
          <w:sz w:val="24"/>
          <w:szCs w:val="24"/>
        </w:rPr>
      </w:pPr>
      <w:r>
        <w:rPr>
          <w:sz w:val="24"/>
          <w:szCs w:val="24"/>
          <w:lang w:val="ru"/>
        </w:rPr>
        <w:t>-</w:t>
      </w:r>
      <w:r w:rsidRPr="00497182">
        <w:rPr>
          <w:sz w:val="24"/>
          <w:szCs w:val="24"/>
          <w:lang w:val="ru"/>
        </w:rPr>
        <w:t xml:space="preserve"> они должны быть простыми, легко воспроизводимыми и иметь возможность размещения и размера в соответствии с продуктом, на который будет наноситься графическое изображение, сохраняя при этом четкость и разборчивость;</w:t>
      </w:r>
    </w:p>
    <w:p w14:paraId="50166ECB" w14:textId="0019AAC5" w:rsidR="00497182" w:rsidRPr="00497182" w:rsidRDefault="00497182" w:rsidP="00497182">
      <w:pPr>
        <w:ind w:firstLine="567"/>
        <w:jc w:val="both"/>
        <w:rPr>
          <w:sz w:val="24"/>
          <w:szCs w:val="24"/>
        </w:rPr>
      </w:pPr>
      <w:r>
        <w:rPr>
          <w:sz w:val="24"/>
          <w:szCs w:val="24"/>
          <w:lang w:val="ru"/>
        </w:rPr>
        <w:t xml:space="preserve">- </w:t>
      </w:r>
      <w:r w:rsidRPr="00497182">
        <w:rPr>
          <w:sz w:val="24"/>
          <w:szCs w:val="24"/>
          <w:lang w:val="ru"/>
        </w:rPr>
        <w:t xml:space="preserve">они должны быть легко </w:t>
      </w:r>
      <w:r w:rsidR="006E16F8" w:rsidRPr="00497182">
        <w:rPr>
          <w:sz w:val="24"/>
          <w:szCs w:val="24"/>
          <w:lang w:val="ru"/>
        </w:rPr>
        <w:t>отличимый</w:t>
      </w:r>
      <w:r w:rsidRPr="00497182">
        <w:rPr>
          <w:sz w:val="24"/>
          <w:szCs w:val="24"/>
          <w:lang w:val="ru"/>
        </w:rPr>
        <w:t xml:space="preserve"> от других графических изображений, используемых для других целей.</w:t>
      </w:r>
    </w:p>
    <w:p w14:paraId="07A54208" w14:textId="49091B5E" w:rsidR="00497182" w:rsidRDefault="00497182" w:rsidP="00497182">
      <w:pPr>
        <w:ind w:firstLine="567"/>
        <w:jc w:val="both"/>
        <w:rPr>
          <w:sz w:val="24"/>
          <w:szCs w:val="24"/>
          <w:lang w:val="ru"/>
        </w:rPr>
      </w:pPr>
      <w:r w:rsidRPr="00497182">
        <w:rPr>
          <w:sz w:val="24"/>
          <w:szCs w:val="24"/>
          <w:lang w:val="ru"/>
        </w:rPr>
        <w:t xml:space="preserve">Графические изображения, используемые для одного типа информации об экологическом следе, должна быть легко </w:t>
      </w:r>
      <w:proofErr w:type="spellStart"/>
      <w:r w:rsidRPr="00497182">
        <w:rPr>
          <w:sz w:val="24"/>
          <w:szCs w:val="24"/>
          <w:lang w:val="ru"/>
        </w:rPr>
        <w:t>отличима</w:t>
      </w:r>
      <w:proofErr w:type="spellEnd"/>
      <w:r w:rsidRPr="00497182">
        <w:rPr>
          <w:sz w:val="24"/>
          <w:szCs w:val="24"/>
          <w:lang w:val="ru"/>
        </w:rPr>
        <w:t xml:space="preserve"> от изображений для другого типа информации о следе.</w:t>
      </w:r>
    </w:p>
    <w:p w14:paraId="7D6BC79A" w14:textId="77030DBD" w:rsidR="00497182" w:rsidRDefault="00497182" w:rsidP="00497182">
      <w:pPr>
        <w:ind w:firstLine="567"/>
        <w:jc w:val="both"/>
        <w:rPr>
          <w:sz w:val="24"/>
          <w:szCs w:val="24"/>
          <w:lang w:val="ru"/>
        </w:rPr>
      </w:pPr>
    </w:p>
    <w:p w14:paraId="053BC9B7" w14:textId="38329849" w:rsidR="00BB718D" w:rsidRDefault="00BB718D" w:rsidP="00BB718D">
      <w:pPr>
        <w:ind w:firstLine="567"/>
        <w:jc w:val="both"/>
        <w:rPr>
          <w:b/>
          <w:bCs/>
          <w:sz w:val="24"/>
          <w:szCs w:val="24"/>
          <w:lang w:val="ru"/>
        </w:rPr>
      </w:pPr>
      <w:r w:rsidRPr="00BB718D">
        <w:rPr>
          <w:b/>
          <w:bCs/>
          <w:sz w:val="24"/>
          <w:szCs w:val="24"/>
          <w:lang w:val="ru"/>
        </w:rPr>
        <w:t>6.7 Обмен информацией о нескольких экологических следах</w:t>
      </w:r>
    </w:p>
    <w:p w14:paraId="0808EAAF" w14:textId="77777777" w:rsidR="00BB718D" w:rsidRPr="00BB718D" w:rsidRDefault="00BB718D" w:rsidP="00BB718D">
      <w:pPr>
        <w:ind w:firstLine="567"/>
        <w:jc w:val="both"/>
        <w:rPr>
          <w:b/>
          <w:bCs/>
          <w:sz w:val="24"/>
          <w:szCs w:val="24"/>
        </w:rPr>
      </w:pPr>
    </w:p>
    <w:p w14:paraId="61B61375" w14:textId="591FFDF6" w:rsidR="00BB718D" w:rsidRDefault="00BB718D" w:rsidP="00BB718D">
      <w:pPr>
        <w:ind w:firstLine="567"/>
        <w:jc w:val="both"/>
        <w:rPr>
          <w:b/>
          <w:bCs/>
          <w:sz w:val="24"/>
          <w:szCs w:val="24"/>
          <w:lang w:val="ru"/>
        </w:rPr>
      </w:pPr>
      <w:r w:rsidRPr="00BB718D">
        <w:rPr>
          <w:b/>
          <w:bCs/>
          <w:sz w:val="24"/>
          <w:szCs w:val="24"/>
          <w:lang w:val="ru"/>
        </w:rPr>
        <w:t>6.7.1 Общие положения</w:t>
      </w:r>
    </w:p>
    <w:p w14:paraId="3B5E9DA9" w14:textId="77777777" w:rsidR="00BB718D" w:rsidRPr="00BB718D" w:rsidRDefault="00BB718D" w:rsidP="00BB718D">
      <w:pPr>
        <w:ind w:firstLine="567"/>
        <w:jc w:val="both"/>
        <w:rPr>
          <w:b/>
          <w:bCs/>
          <w:sz w:val="24"/>
          <w:szCs w:val="24"/>
        </w:rPr>
      </w:pPr>
    </w:p>
    <w:p w14:paraId="21156AE0" w14:textId="77777777" w:rsidR="00BB718D" w:rsidRPr="00BB718D" w:rsidRDefault="00BB718D" w:rsidP="00BB718D">
      <w:pPr>
        <w:ind w:firstLine="567"/>
        <w:jc w:val="both"/>
        <w:rPr>
          <w:sz w:val="24"/>
          <w:szCs w:val="24"/>
        </w:rPr>
      </w:pPr>
      <w:r w:rsidRPr="00BB718D">
        <w:rPr>
          <w:sz w:val="24"/>
          <w:szCs w:val="24"/>
          <w:lang w:val="ru"/>
        </w:rPr>
        <w:t>Если для одного и того же продукта сообщается информация о следах, относящихся к различным проблемным областям (например, по углероду и по воде), каждое сообщение о следах должно соответствовать требованиям настоящего стандарта.</w:t>
      </w:r>
    </w:p>
    <w:p w14:paraId="4B32F23D" w14:textId="62046CFC" w:rsidR="00376C1E" w:rsidRDefault="00376C1E" w:rsidP="00497182">
      <w:pPr>
        <w:ind w:firstLine="567"/>
        <w:jc w:val="both"/>
        <w:rPr>
          <w:sz w:val="24"/>
          <w:szCs w:val="24"/>
        </w:rPr>
      </w:pPr>
    </w:p>
    <w:p w14:paraId="527AA93E" w14:textId="5F4B7A75" w:rsidR="00B537E7" w:rsidRDefault="00B537E7" w:rsidP="00B537E7">
      <w:pPr>
        <w:ind w:firstLine="567"/>
        <w:jc w:val="both"/>
        <w:rPr>
          <w:b/>
          <w:bCs/>
          <w:sz w:val="24"/>
          <w:szCs w:val="24"/>
          <w:lang w:val="ru"/>
        </w:rPr>
      </w:pPr>
      <w:r w:rsidRPr="00B537E7">
        <w:rPr>
          <w:b/>
          <w:bCs/>
          <w:sz w:val="24"/>
          <w:szCs w:val="24"/>
          <w:lang w:val="ru"/>
        </w:rPr>
        <w:t>6.7.2 Графические изображения</w:t>
      </w:r>
    </w:p>
    <w:p w14:paraId="6DA5B983" w14:textId="77777777" w:rsidR="00B537E7" w:rsidRPr="00B537E7" w:rsidRDefault="00B537E7" w:rsidP="00B537E7">
      <w:pPr>
        <w:ind w:firstLine="567"/>
        <w:jc w:val="both"/>
        <w:rPr>
          <w:b/>
          <w:bCs/>
          <w:sz w:val="24"/>
          <w:szCs w:val="24"/>
        </w:rPr>
      </w:pPr>
    </w:p>
    <w:p w14:paraId="46BB84A4" w14:textId="77777777" w:rsidR="00B537E7" w:rsidRPr="00B537E7" w:rsidRDefault="00B537E7" w:rsidP="00B537E7">
      <w:pPr>
        <w:ind w:firstLine="567"/>
        <w:jc w:val="both"/>
        <w:rPr>
          <w:sz w:val="24"/>
          <w:szCs w:val="24"/>
        </w:rPr>
      </w:pPr>
      <w:r w:rsidRPr="00B537E7">
        <w:rPr>
          <w:sz w:val="24"/>
          <w:szCs w:val="24"/>
          <w:lang w:val="ru"/>
        </w:rPr>
        <w:t>Если графическое изображение используется для различных следов на одном и том же продукте, оно не должно создавать впечатление, что один след важнее другого.</w:t>
      </w:r>
    </w:p>
    <w:p w14:paraId="22DC6E9B" w14:textId="77777777" w:rsidR="00B537E7" w:rsidRPr="00B537E7" w:rsidRDefault="00B537E7" w:rsidP="00B537E7">
      <w:pPr>
        <w:ind w:firstLine="567"/>
        <w:jc w:val="both"/>
        <w:rPr>
          <w:b/>
          <w:bCs/>
          <w:sz w:val="24"/>
          <w:szCs w:val="24"/>
          <w:lang w:val="ru"/>
        </w:rPr>
      </w:pPr>
      <w:bookmarkStart w:id="24" w:name="bookmark30"/>
    </w:p>
    <w:p w14:paraId="7D8C00C7" w14:textId="09CABCB9" w:rsidR="00B537E7" w:rsidRDefault="00B537E7" w:rsidP="00B537E7">
      <w:pPr>
        <w:ind w:firstLine="567"/>
        <w:jc w:val="both"/>
        <w:rPr>
          <w:b/>
          <w:bCs/>
          <w:sz w:val="24"/>
          <w:szCs w:val="24"/>
          <w:lang w:val="ru"/>
        </w:rPr>
      </w:pPr>
      <w:r w:rsidRPr="00B537E7">
        <w:rPr>
          <w:b/>
          <w:bCs/>
          <w:sz w:val="24"/>
          <w:szCs w:val="24"/>
          <w:lang w:val="ru"/>
        </w:rPr>
        <w:t xml:space="preserve">6.8 </w:t>
      </w:r>
      <w:bookmarkEnd w:id="24"/>
      <w:r w:rsidRPr="00B537E7">
        <w:rPr>
          <w:b/>
          <w:bCs/>
          <w:sz w:val="24"/>
          <w:szCs w:val="24"/>
          <w:lang w:val="ru"/>
        </w:rPr>
        <w:t>Доступ к информации</w:t>
      </w:r>
    </w:p>
    <w:p w14:paraId="41B6A880" w14:textId="77777777" w:rsidR="00B537E7" w:rsidRPr="00B537E7" w:rsidRDefault="00B537E7" w:rsidP="00B537E7">
      <w:pPr>
        <w:ind w:firstLine="567"/>
        <w:jc w:val="both"/>
        <w:rPr>
          <w:b/>
          <w:bCs/>
          <w:sz w:val="24"/>
          <w:szCs w:val="24"/>
        </w:rPr>
      </w:pPr>
    </w:p>
    <w:p w14:paraId="7F06D5A4" w14:textId="77777777" w:rsidR="00B537E7" w:rsidRPr="00B537E7" w:rsidRDefault="00B537E7" w:rsidP="00B537E7">
      <w:pPr>
        <w:ind w:firstLine="567"/>
        <w:jc w:val="both"/>
        <w:rPr>
          <w:sz w:val="24"/>
          <w:szCs w:val="24"/>
        </w:rPr>
      </w:pPr>
      <w:r w:rsidRPr="00B537E7">
        <w:rPr>
          <w:sz w:val="24"/>
          <w:szCs w:val="24"/>
          <w:lang w:val="ru"/>
        </w:rPr>
        <w:t xml:space="preserve">Обмен информацией об экологических следах осуществляется только в том случае, если вспомогательная информация, в соответствии с пунктом </w:t>
      </w:r>
      <w:hyperlink w:anchor="bookmark28" w:history="1">
        <w:r w:rsidRPr="00B537E7">
          <w:rPr>
            <w:rStyle w:val="ac"/>
            <w:color w:val="auto"/>
            <w:sz w:val="24"/>
            <w:szCs w:val="24"/>
            <w:u w:val="none"/>
            <w:lang w:val="ru"/>
          </w:rPr>
          <w:t>6.5.2</w:t>
        </w:r>
      </w:hyperlink>
      <w:r w:rsidRPr="00B537E7">
        <w:rPr>
          <w:sz w:val="24"/>
          <w:szCs w:val="24"/>
          <w:lang w:val="ru"/>
        </w:rPr>
        <w:t>, доступна бесплатно.</w:t>
      </w:r>
    </w:p>
    <w:p w14:paraId="443EDE74" w14:textId="77777777" w:rsidR="00B537E7" w:rsidRPr="00B537E7" w:rsidRDefault="00B537E7" w:rsidP="00B537E7">
      <w:pPr>
        <w:ind w:firstLine="567"/>
        <w:jc w:val="both"/>
        <w:rPr>
          <w:sz w:val="24"/>
          <w:szCs w:val="24"/>
        </w:rPr>
      </w:pPr>
      <w:r w:rsidRPr="00B537E7">
        <w:rPr>
          <w:sz w:val="24"/>
          <w:szCs w:val="24"/>
          <w:lang w:val="ru"/>
        </w:rPr>
        <w:t xml:space="preserve">Конфиденциальность деловой информации не должна использоваться в качестве причины, препятствующей предоставлению информации, указанной в пункте </w:t>
      </w:r>
      <w:hyperlink w:anchor="bookmark39" w:history="1">
        <w:r w:rsidRPr="00B537E7">
          <w:rPr>
            <w:rStyle w:val="ac"/>
            <w:color w:val="auto"/>
            <w:sz w:val="24"/>
            <w:szCs w:val="24"/>
            <w:u w:val="none"/>
            <w:lang w:val="ru"/>
          </w:rPr>
          <w:t>73</w:t>
        </w:r>
      </w:hyperlink>
      <w:r w:rsidRPr="00B537E7">
        <w:rPr>
          <w:sz w:val="24"/>
          <w:szCs w:val="24"/>
          <w:lang w:val="ru"/>
        </w:rPr>
        <w:t>.</w:t>
      </w:r>
    </w:p>
    <w:p w14:paraId="5ED5F662" w14:textId="2D8C45CE" w:rsidR="00B537E7" w:rsidRDefault="00B537E7" w:rsidP="00497182">
      <w:pPr>
        <w:ind w:firstLine="567"/>
        <w:jc w:val="both"/>
        <w:rPr>
          <w:sz w:val="24"/>
          <w:szCs w:val="24"/>
        </w:rPr>
      </w:pPr>
    </w:p>
    <w:p w14:paraId="14A1381E" w14:textId="032988B7" w:rsidR="00E01B12" w:rsidRDefault="00E01B12" w:rsidP="00E01B12">
      <w:pPr>
        <w:ind w:firstLine="567"/>
        <w:jc w:val="both"/>
        <w:rPr>
          <w:b/>
          <w:bCs/>
          <w:sz w:val="24"/>
          <w:szCs w:val="24"/>
          <w:lang w:val="ru"/>
        </w:rPr>
      </w:pPr>
      <w:r w:rsidRPr="00E01B12">
        <w:rPr>
          <w:b/>
          <w:bCs/>
          <w:sz w:val="24"/>
          <w:szCs w:val="24"/>
          <w:lang w:val="ru"/>
        </w:rPr>
        <w:t>6.9 Обмен сравнительной информацией об экологическом следе</w:t>
      </w:r>
    </w:p>
    <w:p w14:paraId="6B6E76F2" w14:textId="77777777" w:rsidR="00E01B12" w:rsidRPr="00E01B12" w:rsidRDefault="00E01B12" w:rsidP="00E01B12">
      <w:pPr>
        <w:ind w:firstLine="567"/>
        <w:jc w:val="both"/>
        <w:rPr>
          <w:b/>
          <w:bCs/>
          <w:sz w:val="24"/>
          <w:szCs w:val="24"/>
        </w:rPr>
      </w:pPr>
    </w:p>
    <w:p w14:paraId="07F287C1" w14:textId="07D6110A" w:rsidR="00E01B12" w:rsidRDefault="00E01B12" w:rsidP="00E01B12">
      <w:pPr>
        <w:ind w:firstLine="567"/>
        <w:jc w:val="both"/>
        <w:rPr>
          <w:b/>
          <w:bCs/>
          <w:sz w:val="24"/>
          <w:szCs w:val="24"/>
          <w:lang w:val="ru"/>
        </w:rPr>
      </w:pPr>
      <w:r w:rsidRPr="00E01B12">
        <w:rPr>
          <w:b/>
          <w:bCs/>
          <w:sz w:val="24"/>
          <w:szCs w:val="24"/>
          <w:lang w:val="ru"/>
        </w:rPr>
        <w:t>6.9.1 Типы сравнительной информации об экологическом следе</w:t>
      </w:r>
    </w:p>
    <w:p w14:paraId="3A585F0F" w14:textId="77777777" w:rsidR="00E01B12" w:rsidRPr="00E01B12" w:rsidRDefault="00E01B12" w:rsidP="00E01B12">
      <w:pPr>
        <w:ind w:firstLine="567"/>
        <w:jc w:val="both"/>
        <w:rPr>
          <w:b/>
          <w:bCs/>
          <w:sz w:val="24"/>
          <w:szCs w:val="24"/>
        </w:rPr>
      </w:pPr>
    </w:p>
    <w:p w14:paraId="7E4EBB12" w14:textId="77777777" w:rsidR="00E01B12" w:rsidRPr="00E01B12" w:rsidRDefault="00E01B12" w:rsidP="00E01B12">
      <w:pPr>
        <w:ind w:firstLine="567"/>
        <w:jc w:val="both"/>
        <w:rPr>
          <w:sz w:val="24"/>
          <w:szCs w:val="24"/>
        </w:rPr>
      </w:pPr>
      <w:r w:rsidRPr="00E01B12">
        <w:rPr>
          <w:sz w:val="24"/>
          <w:szCs w:val="24"/>
          <w:lang w:val="ru"/>
        </w:rPr>
        <w:t>Обмен информацией об экологическом следе в соответствии с настоящим стандартом может осуществляться организацией на основе сравнения со следом одного или обоих из следующих факторов:</w:t>
      </w:r>
    </w:p>
    <w:p w14:paraId="2D6B9814" w14:textId="77777777" w:rsidR="00E01B12" w:rsidRPr="00E01B12" w:rsidRDefault="00E01B12" w:rsidP="00E01B12">
      <w:pPr>
        <w:ind w:firstLine="567"/>
        <w:jc w:val="both"/>
        <w:rPr>
          <w:sz w:val="24"/>
          <w:szCs w:val="24"/>
        </w:rPr>
      </w:pPr>
      <w:r w:rsidRPr="00E01B12">
        <w:rPr>
          <w:sz w:val="24"/>
          <w:szCs w:val="24"/>
          <w:lang w:val="ru"/>
        </w:rPr>
        <w:t>a) продукт другой организации;</w:t>
      </w:r>
    </w:p>
    <w:p w14:paraId="13B5F888" w14:textId="77777777" w:rsidR="00E01B12" w:rsidRPr="00E01B12" w:rsidRDefault="00E01B12" w:rsidP="00E01B12">
      <w:pPr>
        <w:ind w:firstLine="567"/>
        <w:jc w:val="both"/>
        <w:rPr>
          <w:sz w:val="24"/>
          <w:szCs w:val="24"/>
        </w:rPr>
      </w:pPr>
      <w:r w:rsidRPr="00E01B12">
        <w:rPr>
          <w:sz w:val="24"/>
          <w:szCs w:val="24"/>
          <w:lang w:val="ru"/>
        </w:rPr>
        <w:t>b) собственный продукт организации, который может быть:</w:t>
      </w:r>
    </w:p>
    <w:p w14:paraId="470C34E6" w14:textId="77777777" w:rsidR="00E01B12" w:rsidRPr="00E01B12" w:rsidRDefault="00E01B12" w:rsidP="00E01B12">
      <w:pPr>
        <w:ind w:firstLine="567"/>
        <w:jc w:val="both"/>
        <w:rPr>
          <w:sz w:val="24"/>
          <w:szCs w:val="24"/>
        </w:rPr>
      </w:pPr>
      <w:r w:rsidRPr="00E01B12">
        <w:rPr>
          <w:sz w:val="24"/>
          <w:szCs w:val="24"/>
          <w:lang w:val="ru"/>
        </w:rPr>
        <w:t>1) собственный предыдущий продукт организации в отчете об отслеживании характеристик следа, или</w:t>
      </w:r>
    </w:p>
    <w:p w14:paraId="3A563DF0" w14:textId="77777777" w:rsidR="00E01B12" w:rsidRPr="00E01B12" w:rsidRDefault="00E01B12" w:rsidP="00E01B12">
      <w:pPr>
        <w:ind w:firstLine="567"/>
        <w:jc w:val="both"/>
        <w:rPr>
          <w:sz w:val="24"/>
          <w:szCs w:val="24"/>
        </w:rPr>
      </w:pPr>
      <w:r w:rsidRPr="00E01B12">
        <w:rPr>
          <w:sz w:val="24"/>
          <w:szCs w:val="24"/>
          <w:lang w:val="ru"/>
        </w:rPr>
        <w:t>2) одинаковый продукт организации с течением времени, или</w:t>
      </w:r>
    </w:p>
    <w:p w14:paraId="1992E69F" w14:textId="77777777" w:rsidR="00E01B12" w:rsidRPr="00E01B12" w:rsidRDefault="00E01B12" w:rsidP="00E01B12">
      <w:pPr>
        <w:ind w:firstLine="567"/>
        <w:jc w:val="both"/>
        <w:rPr>
          <w:sz w:val="24"/>
          <w:szCs w:val="24"/>
        </w:rPr>
      </w:pPr>
      <w:r w:rsidRPr="00E01B12">
        <w:rPr>
          <w:sz w:val="24"/>
          <w:szCs w:val="24"/>
          <w:lang w:val="ru"/>
        </w:rPr>
        <w:t>3) другой продукт организации.</w:t>
      </w:r>
    </w:p>
    <w:p w14:paraId="795EB8BD" w14:textId="77777777" w:rsidR="00E01B12" w:rsidRPr="00497182" w:rsidRDefault="00E01B12" w:rsidP="00497182">
      <w:pPr>
        <w:ind w:firstLine="567"/>
        <w:jc w:val="both"/>
        <w:rPr>
          <w:sz w:val="24"/>
          <w:szCs w:val="24"/>
        </w:rPr>
      </w:pPr>
    </w:p>
    <w:p w14:paraId="61E8853E" w14:textId="3691049F" w:rsidR="002F772D" w:rsidRDefault="002F772D" w:rsidP="002F772D">
      <w:pPr>
        <w:ind w:firstLine="567"/>
        <w:jc w:val="both"/>
        <w:rPr>
          <w:b/>
          <w:bCs/>
          <w:sz w:val="24"/>
          <w:szCs w:val="24"/>
          <w:lang w:val="ru"/>
        </w:rPr>
      </w:pPr>
      <w:bookmarkStart w:id="25" w:name="bookmark32"/>
      <w:r w:rsidRPr="002F772D">
        <w:rPr>
          <w:b/>
          <w:bCs/>
          <w:sz w:val="24"/>
          <w:szCs w:val="24"/>
          <w:lang w:val="ru"/>
        </w:rPr>
        <w:t xml:space="preserve">6.9.2 </w:t>
      </w:r>
      <w:bookmarkEnd w:id="25"/>
      <w:r w:rsidRPr="002F772D">
        <w:rPr>
          <w:b/>
          <w:bCs/>
          <w:sz w:val="24"/>
          <w:szCs w:val="24"/>
          <w:lang w:val="ru"/>
        </w:rPr>
        <w:t>Требования к обмену сравнительной информацией об экологическом следе</w:t>
      </w:r>
    </w:p>
    <w:p w14:paraId="746B2173" w14:textId="77777777" w:rsidR="002F772D" w:rsidRPr="002F772D" w:rsidRDefault="002F772D" w:rsidP="002F772D">
      <w:pPr>
        <w:ind w:firstLine="567"/>
        <w:jc w:val="both"/>
        <w:rPr>
          <w:b/>
          <w:bCs/>
          <w:sz w:val="24"/>
          <w:szCs w:val="24"/>
        </w:rPr>
      </w:pPr>
    </w:p>
    <w:p w14:paraId="304C7CDB" w14:textId="77777777" w:rsidR="002F772D" w:rsidRPr="002F772D" w:rsidRDefault="002F772D" w:rsidP="002F772D">
      <w:pPr>
        <w:ind w:firstLine="567"/>
        <w:jc w:val="both"/>
        <w:rPr>
          <w:sz w:val="24"/>
          <w:szCs w:val="24"/>
        </w:rPr>
      </w:pPr>
      <w:r w:rsidRPr="002F772D">
        <w:rPr>
          <w:sz w:val="24"/>
          <w:szCs w:val="24"/>
          <w:lang w:val="ru"/>
        </w:rPr>
        <w:t>Информация об экологическом следе, в которой проводится сравнение или говорится об улучшениях, должна отличаться от другой информации о следах и не должны вводить в заблуждение.</w:t>
      </w:r>
    </w:p>
    <w:p w14:paraId="015EB587" w14:textId="77777777" w:rsidR="002F772D" w:rsidRPr="002F772D" w:rsidRDefault="002F772D" w:rsidP="002F772D">
      <w:pPr>
        <w:ind w:firstLine="567"/>
        <w:jc w:val="both"/>
        <w:rPr>
          <w:sz w:val="24"/>
          <w:szCs w:val="24"/>
        </w:rPr>
      </w:pPr>
      <w:r w:rsidRPr="002F772D">
        <w:rPr>
          <w:sz w:val="24"/>
          <w:szCs w:val="24"/>
          <w:lang w:val="ru"/>
        </w:rPr>
        <w:lastRenderedPageBreak/>
        <w:t>Сравнительная информация об экологическом следе должна включать в месте продажи:</w:t>
      </w:r>
    </w:p>
    <w:p w14:paraId="2966B8F6" w14:textId="77777777" w:rsidR="002F772D" w:rsidRPr="002F772D" w:rsidRDefault="002F772D" w:rsidP="002F772D">
      <w:pPr>
        <w:ind w:firstLine="567"/>
        <w:jc w:val="both"/>
        <w:rPr>
          <w:sz w:val="24"/>
          <w:szCs w:val="24"/>
        </w:rPr>
      </w:pPr>
      <w:r w:rsidRPr="002F772D">
        <w:rPr>
          <w:sz w:val="24"/>
          <w:szCs w:val="24"/>
          <w:lang w:val="ru"/>
        </w:rPr>
        <w:t>а) количественную информацию и</w:t>
      </w:r>
    </w:p>
    <w:p w14:paraId="64D282B1" w14:textId="77777777" w:rsidR="002F772D" w:rsidRPr="002F772D" w:rsidRDefault="002F772D" w:rsidP="002F772D">
      <w:pPr>
        <w:ind w:firstLine="567"/>
        <w:jc w:val="both"/>
        <w:rPr>
          <w:sz w:val="24"/>
          <w:szCs w:val="24"/>
        </w:rPr>
      </w:pPr>
      <w:r w:rsidRPr="002F772D">
        <w:rPr>
          <w:sz w:val="24"/>
          <w:szCs w:val="24"/>
          <w:lang w:val="ru"/>
        </w:rPr>
        <w:t>b) пояснительную формулировку.</w:t>
      </w:r>
    </w:p>
    <w:p w14:paraId="7AECB705" w14:textId="77777777" w:rsidR="002F772D" w:rsidRPr="002F772D" w:rsidRDefault="002F772D" w:rsidP="002F772D">
      <w:pPr>
        <w:ind w:firstLine="567"/>
        <w:jc w:val="both"/>
        <w:rPr>
          <w:sz w:val="24"/>
          <w:szCs w:val="24"/>
        </w:rPr>
      </w:pPr>
      <w:r w:rsidRPr="002F772D">
        <w:rPr>
          <w:sz w:val="24"/>
          <w:szCs w:val="24"/>
          <w:lang w:val="ru"/>
        </w:rPr>
        <w:t>Сравнительная информация об экологическом следе должны использоваться только в том случае, если используемые в сравнении следы учитывают все соответствующие этапы жизненного цикла. Для всех продуктов в сравнении используются одни и те же стадии жизненного цикла, а стадия жизненного цикла исключается из сравнения только в том случае, если воздействие, связанное с этой стадией, может быть продемонстрировано как несущественное для данной категории продуктов.</w:t>
      </w:r>
    </w:p>
    <w:p w14:paraId="663646EE" w14:textId="77777777" w:rsidR="002F772D" w:rsidRPr="002F772D" w:rsidRDefault="002F772D" w:rsidP="002F772D">
      <w:pPr>
        <w:ind w:firstLine="567"/>
        <w:jc w:val="both"/>
        <w:rPr>
          <w:sz w:val="24"/>
          <w:szCs w:val="24"/>
        </w:rPr>
      </w:pPr>
      <w:r w:rsidRPr="002F772D">
        <w:rPr>
          <w:sz w:val="24"/>
          <w:szCs w:val="24"/>
          <w:lang w:val="ru"/>
        </w:rPr>
        <w:t>Сравнение проводится только между продуктами, имеющими одинаковую функциональную единицу, поставляемыми той же или другой организацией и доступными в настоящее время или недавно на том же рынке.</w:t>
      </w:r>
    </w:p>
    <w:p w14:paraId="4B4C0C13" w14:textId="77777777" w:rsidR="002F772D" w:rsidRPr="002F772D" w:rsidRDefault="002F772D" w:rsidP="002F772D">
      <w:pPr>
        <w:ind w:firstLine="567"/>
        <w:jc w:val="both"/>
        <w:rPr>
          <w:sz w:val="24"/>
          <w:szCs w:val="24"/>
        </w:rPr>
      </w:pPr>
      <w:r w:rsidRPr="002F772D">
        <w:rPr>
          <w:sz w:val="24"/>
          <w:szCs w:val="24"/>
          <w:lang w:val="ru"/>
        </w:rPr>
        <w:t xml:space="preserve">Экологический след различных продуктов сравнивается в информации о следе только в том случае, если расчет следа для сравниваемых продуктов производится в соответствии с одними и теми же правилами количественной оценки и информацией о следе и при соблюдении принципа сопоставимости, как указано в пункте </w:t>
      </w:r>
      <w:hyperlink w:anchor="bookmark23" w:history="1">
        <w:r w:rsidRPr="002F772D">
          <w:rPr>
            <w:rStyle w:val="ac"/>
            <w:color w:val="auto"/>
            <w:sz w:val="24"/>
            <w:szCs w:val="24"/>
            <w:u w:val="none"/>
            <w:lang w:val="ru"/>
          </w:rPr>
          <w:t>153</w:t>
        </w:r>
      </w:hyperlink>
      <w:r w:rsidRPr="002F772D">
        <w:rPr>
          <w:sz w:val="24"/>
          <w:szCs w:val="24"/>
          <w:lang w:val="ru"/>
        </w:rPr>
        <w:t>. Экологические следы, разработанные в рамках разных программ, не должны служить основой для сравнительной информации о следе.</w:t>
      </w:r>
    </w:p>
    <w:p w14:paraId="49B64CAA" w14:textId="4F8DF2CA" w:rsidR="00B54692" w:rsidRDefault="00B54692" w:rsidP="00E845AA">
      <w:pPr>
        <w:ind w:firstLine="567"/>
        <w:jc w:val="both"/>
        <w:rPr>
          <w:sz w:val="24"/>
          <w:szCs w:val="24"/>
        </w:rPr>
      </w:pPr>
    </w:p>
    <w:p w14:paraId="304AD615" w14:textId="6EB87506" w:rsidR="00F121A0" w:rsidRDefault="00F121A0" w:rsidP="00F121A0">
      <w:pPr>
        <w:ind w:firstLine="567"/>
        <w:jc w:val="both"/>
        <w:rPr>
          <w:b/>
          <w:bCs/>
          <w:sz w:val="24"/>
          <w:szCs w:val="24"/>
          <w:lang w:val="ru"/>
        </w:rPr>
      </w:pPr>
      <w:r w:rsidRPr="00F121A0">
        <w:rPr>
          <w:b/>
          <w:bCs/>
          <w:sz w:val="24"/>
          <w:szCs w:val="24"/>
          <w:lang w:val="ru"/>
        </w:rPr>
        <w:t>6.9.3 Сравнение с продукцией других организаций</w:t>
      </w:r>
    </w:p>
    <w:p w14:paraId="356E64FC" w14:textId="77777777" w:rsidR="00F121A0" w:rsidRPr="00F121A0" w:rsidRDefault="00F121A0" w:rsidP="00F121A0">
      <w:pPr>
        <w:ind w:firstLine="567"/>
        <w:jc w:val="both"/>
        <w:rPr>
          <w:b/>
          <w:bCs/>
          <w:sz w:val="24"/>
          <w:szCs w:val="24"/>
        </w:rPr>
      </w:pPr>
    </w:p>
    <w:p w14:paraId="4203A50B" w14:textId="77777777" w:rsidR="00F121A0" w:rsidRPr="00F121A0" w:rsidRDefault="00F121A0" w:rsidP="00F121A0">
      <w:pPr>
        <w:ind w:firstLine="567"/>
        <w:jc w:val="both"/>
        <w:rPr>
          <w:sz w:val="24"/>
          <w:szCs w:val="24"/>
        </w:rPr>
      </w:pPr>
      <w:r w:rsidRPr="00F121A0">
        <w:rPr>
          <w:sz w:val="24"/>
          <w:szCs w:val="24"/>
          <w:lang w:val="ru"/>
        </w:rPr>
        <w:t>Обмен сравнительной информацией о следах относительно продукции другой организации может осуществляться только при наличии одного из следующих условий:</w:t>
      </w:r>
    </w:p>
    <w:p w14:paraId="20DF606E" w14:textId="77777777" w:rsidR="00F121A0" w:rsidRPr="00F121A0" w:rsidRDefault="00F121A0" w:rsidP="00F121A0">
      <w:pPr>
        <w:ind w:firstLine="567"/>
        <w:jc w:val="both"/>
        <w:rPr>
          <w:sz w:val="24"/>
          <w:szCs w:val="24"/>
        </w:rPr>
      </w:pPr>
      <w:r w:rsidRPr="00F121A0">
        <w:rPr>
          <w:sz w:val="24"/>
          <w:szCs w:val="24"/>
          <w:lang w:val="ru"/>
        </w:rPr>
        <w:t>a) единое базовое сравнительное исследование следа, прошедшее критическую проверку в соответствии с ISO/TS 14071 и охватывающее след всех сравниваемых продуктов;</w:t>
      </w:r>
    </w:p>
    <w:p w14:paraId="34830FBD" w14:textId="77777777" w:rsidR="00F121A0" w:rsidRPr="00F121A0" w:rsidRDefault="00F121A0" w:rsidP="00F121A0">
      <w:pPr>
        <w:ind w:firstLine="567"/>
        <w:jc w:val="both"/>
        <w:rPr>
          <w:sz w:val="24"/>
          <w:szCs w:val="24"/>
        </w:rPr>
      </w:pPr>
      <w:r w:rsidRPr="00F121A0">
        <w:rPr>
          <w:sz w:val="24"/>
          <w:szCs w:val="24"/>
          <w:lang w:val="ru"/>
        </w:rPr>
        <w:t>b) след продукции определен различными исследованиями, которые прошли критическую проверку в соответствии с требованиями одной и той же программы обмена информацией о следе и в соответствии с одними и теми же ПКП, разработанными в соответствии с ISO/TS 14027, при условии, что сравниваемые следы основаны на согласованных данных из таких источников, как базы данных или опубликованная литература.</w:t>
      </w:r>
      <w:bookmarkStart w:id="26" w:name="bookmark33"/>
      <w:bookmarkEnd w:id="26"/>
    </w:p>
    <w:p w14:paraId="13A80361" w14:textId="349E1872" w:rsidR="00F121A0" w:rsidRDefault="00F121A0" w:rsidP="00E845AA">
      <w:pPr>
        <w:ind w:firstLine="567"/>
        <w:jc w:val="both"/>
        <w:rPr>
          <w:sz w:val="24"/>
          <w:szCs w:val="24"/>
        </w:rPr>
      </w:pPr>
    </w:p>
    <w:p w14:paraId="08332C0C" w14:textId="77777777" w:rsidR="00CC1250" w:rsidRPr="00CC1250" w:rsidRDefault="00CC1250" w:rsidP="00CC1250">
      <w:pPr>
        <w:ind w:firstLine="567"/>
        <w:jc w:val="both"/>
      </w:pPr>
      <w:r w:rsidRPr="00CC1250">
        <w:t xml:space="preserve">Примечание - </w:t>
      </w:r>
      <w:r w:rsidRPr="00CC1250">
        <w:rPr>
          <w:lang w:val="ru"/>
        </w:rPr>
        <w:t>Сравнение со следом продукта конкурента может быть неприемлемо в некоторых странах по причинам, выходящим за рамки данного стандарта.</w:t>
      </w:r>
    </w:p>
    <w:p w14:paraId="301C8BC1" w14:textId="35274FB0" w:rsidR="00CC1250" w:rsidRDefault="00CC1250" w:rsidP="00E845AA">
      <w:pPr>
        <w:ind w:firstLine="567"/>
        <w:jc w:val="both"/>
        <w:rPr>
          <w:sz w:val="24"/>
          <w:szCs w:val="24"/>
        </w:rPr>
      </w:pPr>
    </w:p>
    <w:p w14:paraId="69765782" w14:textId="30ACFBF6" w:rsidR="008D1FE1" w:rsidRDefault="008D1FE1" w:rsidP="008D1FE1">
      <w:pPr>
        <w:ind w:firstLine="567"/>
        <w:jc w:val="both"/>
        <w:rPr>
          <w:b/>
          <w:bCs/>
          <w:sz w:val="24"/>
          <w:szCs w:val="24"/>
          <w:lang w:val="ru"/>
        </w:rPr>
      </w:pPr>
      <w:r w:rsidRPr="008D1FE1">
        <w:rPr>
          <w:b/>
          <w:bCs/>
          <w:sz w:val="24"/>
          <w:szCs w:val="24"/>
          <w:lang w:val="ru"/>
        </w:rPr>
        <w:t>6.9.4 Обмен информацией об экологическом следе, свидетельствующий об общем превосходстве</w:t>
      </w:r>
    </w:p>
    <w:p w14:paraId="774AE24F" w14:textId="77777777" w:rsidR="008D1FE1" w:rsidRPr="008D1FE1" w:rsidRDefault="008D1FE1" w:rsidP="008D1FE1">
      <w:pPr>
        <w:ind w:firstLine="567"/>
        <w:jc w:val="both"/>
        <w:rPr>
          <w:b/>
          <w:bCs/>
          <w:sz w:val="24"/>
          <w:szCs w:val="24"/>
        </w:rPr>
      </w:pPr>
    </w:p>
    <w:p w14:paraId="7C07FBE7" w14:textId="77777777" w:rsidR="008D1FE1" w:rsidRPr="008D1FE1" w:rsidRDefault="008D1FE1" w:rsidP="008D1FE1">
      <w:pPr>
        <w:ind w:firstLine="567"/>
        <w:jc w:val="both"/>
        <w:rPr>
          <w:sz w:val="24"/>
          <w:szCs w:val="24"/>
        </w:rPr>
      </w:pPr>
      <w:r w:rsidRPr="008D1FE1">
        <w:rPr>
          <w:sz w:val="24"/>
          <w:szCs w:val="24"/>
          <w:lang w:val="ru"/>
        </w:rPr>
        <w:t>След затрагивает конкретную проблемную область. Как таковой он не охватывает общие экологические характеристики и не может служить основой для сравнительного утверждения, как определено в ISO 14044:2006, 3.6. Обмен сравнительной информацией о следе не рассматривается как сравнительное утверждение, как определено в ISO 14044:2006, 3.6.</w:t>
      </w:r>
    </w:p>
    <w:p w14:paraId="4028EF2D" w14:textId="0ED8D7A7" w:rsidR="008D1FE1" w:rsidRDefault="008D1FE1" w:rsidP="00E845AA">
      <w:pPr>
        <w:ind w:firstLine="567"/>
        <w:jc w:val="both"/>
        <w:rPr>
          <w:sz w:val="24"/>
          <w:szCs w:val="24"/>
        </w:rPr>
      </w:pPr>
    </w:p>
    <w:p w14:paraId="0CE105AF" w14:textId="65BAB17B" w:rsidR="008D1FE1" w:rsidRPr="008D1FE1" w:rsidRDefault="008D1FE1" w:rsidP="008D1FE1">
      <w:pPr>
        <w:ind w:firstLine="567"/>
        <w:jc w:val="both"/>
      </w:pPr>
      <w:r w:rsidRPr="008D1FE1">
        <w:rPr>
          <w:b/>
          <w:bCs/>
          <w:i/>
          <w:iCs/>
          <w:lang w:val="ru"/>
        </w:rPr>
        <w:t>Пример</w:t>
      </w:r>
      <w:r w:rsidRPr="008D1FE1">
        <w:rPr>
          <w:lang w:val="ru"/>
        </w:rPr>
        <w:t xml:space="preserve"> - </w:t>
      </w:r>
      <w:r w:rsidRPr="008D1FE1">
        <w:rPr>
          <w:lang w:val="ru"/>
        </w:rPr>
        <w:t>Сравнительная информация о следе в соответствии с настоящим стандартом может звучать следующим образом: «Углеродный след продукта А на 10 % выше, чем углеродный след продукта В». Утверждение, что «продукт А лучше продукта B с экологической точки зрения», будет сравнительным утверждением, которое выходит за рамки данного стандарта.</w:t>
      </w:r>
    </w:p>
    <w:p w14:paraId="2FD5EB53" w14:textId="26936832" w:rsidR="008D1FE1" w:rsidRDefault="008D1FE1" w:rsidP="00E845AA">
      <w:pPr>
        <w:ind w:firstLine="567"/>
        <w:jc w:val="both"/>
        <w:rPr>
          <w:sz w:val="24"/>
          <w:szCs w:val="24"/>
        </w:rPr>
      </w:pPr>
    </w:p>
    <w:p w14:paraId="1D901E54" w14:textId="0A0501B5" w:rsidR="00C74030" w:rsidRDefault="00C74030" w:rsidP="00C74030">
      <w:pPr>
        <w:ind w:firstLine="567"/>
        <w:jc w:val="both"/>
        <w:rPr>
          <w:b/>
          <w:bCs/>
          <w:sz w:val="24"/>
          <w:szCs w:val="24"/>
          <w:lang w:val="ru"/>
        </w:rPr>
      </w:pPr>
      <w:bookmarkStart w:id="27" w:name="bookmark34"/>
      <w:r w:rsidRPr="00C74030">
        <w:rPr>
          <w:b/>
          <w:bCs/>
          <w:sz w:val="24"/>
          <w:szCs w:val="24"/>
          <w:lang w:val="ru"/>
        </w:rPr>
        <w:lastRenderedPageBreak/>
        <w:t xml:space="preserve">6.9.5 </w:t>
      </w:r>
      <w:bookmarkEnd w:id="27"/>
      <w:r w:rsidRPr="00C74030">
        <w:rPr>
          <w:b/>
          <w:bCs/>
          <w:sz w:val="24"/>
          <w:szCs w:val="24"/>
          <w:lang w:val="ru"/>
        </w:rPr>
        <w:t>Отслеживание характеристик</w:t>
      </w:r>
    </w:p>
    <w:p w14:paraId="7D1F371F" w14:textId="77777777" w:rsidR="00C74030" w:rsidRPr="00C74030" w:rsidRDefault="00C74030" w:rsidP="00C74030">
      <w:pPr>
        <w:ind w:firstLine="567"/>
        <w:jc w:val="both"/>
        <w:rPr>
          <w:b/>
          <w:bCs/>
          <w:sz w:val="24"/>
          <w:szCs w:val="24"/>
        </w:rPr>
      </w:pPr>
    </w:p>
    <w:p w14:paraId="3CE8317E" w14:textId="77777777" w:rsidR="00C74030" w:rsidRPr="00C74030" w:rsidRDefault="00C74030" w:rsidP="00C74030">
      <w:pPr>
        <w:ind w:firstLine="567"/>
        <w:jc w:val="both"/>
        <w:rPr>
          <w:sz w:val="24"/>
          <w:szCs w:val="24"/>
        </w:rPr>
      </w:pPr>
      <w:r w:rsidRPr="00C74030">
        <w:rPr>
          <w:sz w:val="24"/>
          <w:szCs w:val="24"/>
          <w:lang w:val="ru"/>
        </w:rPr>
        <w:t>Обмен сравнительной информацией о следе может принимать форму отчета об отслеживании характеристик следа, который позволяет сопоставить во времени след одного конкретного продукта одной и той же организации по отношению к его первоначальному или предыдущим следу.</w:t>
      </w:r>
    </w:p>
    <w:p w14:paraId="32BF725C" w14:textId="77777777" w:rsidR="00C74030" w:rsidRPr="00C74030" w:rsidRDefault="00C74030" w:rsidP="00C74030">
      <w:pPr>
        <w:ind w:firstLine="567"/>
        <w:jc w:val="both"/>
        <w:rPr>
          <w:sz w:val="24"/>
          <w:szCs w:val="24"/>
        </w:rPr>
      </w:pPr>
      <w:r w:rsidRPr="00C74030">
        <w:rPr>
          <w:sz w:val="24"/>
          <w:szCs w:val="24"/>
          <w:lang w:val="ru"/>
        </w:rPr>
        <w:t>Если организация намерена сообщить об отслеживании характеристик следа, необходимо указать существенный вклад в изменение следа.</w:t>
      </w:r>
    </w:p>
    <w:p w14:paraId="001116B7" w14:textId="31928D35" w:rsidR="00C74030" w:rsidRDefault="00C74030" w:rsidP="00E845AA">
      <w:pPr>
        <w:ind w:firstLine="567"/>
        <w:jc w:val="both"/>
        <w:rPr>
          <w:sz w:val="24"/>
          <w:szCs w:val="24"/>
        </w:rPr>
      </w:pPr>
    </w:p>
    <w:p w14:paraId="3870777F" w14:textId="77777777" w:rsidR="00803B7C" w:rsidRPr="00803B7C" w:rsidRDefault="00803B7C" w:rsidP="00803B7C">
      <w:pPr>
        <w:ind w:firstLine="567"/>
        <w:jc w:val="both"/>
      </w:pPr>
      <w:r w:rsidRPr="00803B7C">
        <w:t xml:space="preserve">Примечание - </w:t>
      </w:r>
      <w:r w:rsidRPr="00803B7C">
        <w:rPr>
          <w:lang w:val="ru"/>
        </w:rPr>
        <w:t>Если отслеживание характеристик следа основано на одном и том же методологическом выборе во времени, использование ПКП необязательно.</w:t>
      </w:r>
    </w:p>
    <w:p w14:paraId="5E40084A" w14:textId="01E107B6" w:rsidR="00C74030" w:rsidRDefault="00C74030" w:rsidP="00E845AA">
      <w:pPr>
        <w:ind w:firstLine="567"/>
        <w:jc w:val="both"/>
        <w:rPr>
          <w:sz w:val="24"/>
          <w:szCs w:val="24"/>
        </w:rPr>
      </w:pPr>
    </w:p>
    <w:p w14:paraId="2809E082" w14:textId="77777777" w:rsidR="007E1A12" w:rsidRPr="007E1A12" w:rsidRDefault="007E1A12" w:rsidP="007E1A12">
      <w:pPr>
        <w:ind w:firstLine="567"/>
        <w:jc w:val="both"/>
        <w:rPr>
          <w:sz w:val="24"/>
          <w:szCs w:val="24"/>
        </w:rPr>
      </w:pPr>
      <w:r w:rsidRPr="007E1A12">
        <w:rPr>
          <w:sz w:val="24"/>
          <w:szCs w:val="24"/>
          <w:lang w:val="ru"/>
        </w:rPr>
        <w:t>Обмен информацией об отслеживании характеристик следа может осуществляться, когда изменение следа, например, вызвано:</w:t>
      </w:r>
    </w:p>
    <w:p w14:paraId="1DF6A3AF" w14:textId="77777777" w:rsidR="007E1A12" w:rsidRPr="007E1A12" w:rsidRDefault="007E1A12" w:rsidP="007E1A12">
      <w:pPr>
        <w:ind w:firstLine="567"/>
        <w:jc w:val="both"/>
        <w:rPr>
          <w:sz w:val="24"/>
          <w:szCs w:val="24"/>
        </w:rPr>
      </w:pPr>
      <w:r w:rsidRPr="007E1A12">
        <w:rPr>
          <w:sz w:val="24"/>
          <w:szCs w:val="24"/>
          <w:lang w:val="ru"/>
        </w:rPr>
        <w:t>a) улучшения, внесенные сообщающей организацией;</w:t>
      </w:r>
    </w:p>
    <w:p w14:paraId="19F23CDB" w14:textId="77777777" w:rsidR="007E1A12" w:rsidRPr="007E1A12" w:rsidRDefault="007E1A12" w:rsidP="007E1A12">
      <w:pPr>
        <w:ind w:firstLine="567"/>
        <w:jc w:val="both"/>
        <w:rPr>
          <w:sz w:val="24"/>
          <w:szCs w:val="24"/>
        </w:rPr>
      </w:pPr>
      <w:r w:rsidRPr="007E1A12">
        <w:rPr>
          <w:sz w:val="24"/>
          <w:szCs w:val="24"/>
          <w:lang w:val="ru"/>
        </w:rPr>
        <w:t>b) выбор других поставщиков;</w:t>
      </w:r>
    </w:p>
    <w:p w14:paraId="7D154D96" w14:textId="77777777" w:rsidR="007E1A12" w:rsidRPr="007E1A12" w:rsidRDefault="007E1A12" w:rsidP="007E1A12">
      <w:pPr>
        <w:ind w:firstLine="567"/>
        <w:jc w:val="both"/>
        <w:rPr>
          <w:sz w:val="24"/>
          <w:szCs w:val="24"/>
        </w:rPr>
      </w:pPr>
      <w:r w:rsidRPr="007E1A12">
        <w:rPr>
          <w:sz w:val="24"/>
          <w:szCs w:val="24"/>
          <w:lang w:val="ru"/>
        </w:rPr>
        <w:t>c) преднамеренные и поддающиеся проверке улучшения, внесенные поставщиками;</w:t>
      </w:r>
    </w:p>
    <w:p w14:paraId="354E5DE4" w14:textId="77777777" w:rsidR="007E1A12" w:rsidRPr="007E1A12" w:rsidRDefault="007E1A12" w:rsidP="007E1A12">
      <w:pPr>
        <w:ind w:firstLine="567"/>
        <w:jc w:val="both"/>
        <w:rPr>
          <w:sz w:val="24"/>
          <w:szCs w:val="24"/>
        </w:rPr>
      </w:pPr>
      <w:r w:rsidRPr="007E1A12">
        <w:rPr>
          <w:sz w:val="24"/>
          <w:szCs w:val="24"/>
          <w:lang w:val="ru"/>
        </w:rPr>
        <w:t>d) улучшения на стадии использования и на стадии окончания срока службы, достигнутые благодаря улучшенному дизайна продукта или улучшенной процедуре окончания срока службы;</w:t>
      </w:r>
    </w:p>
    <w:p w14:paraId="1A74CAF9" w14:textId="77777777" w:rsidR="007E1A12" w:rsidRPr="007E1A12" w:rsidRDefault="007E1A12" w:rsidP="007E1A12">
      <w:pPr>
        <w:ind w:firstLine="567"/>
        <w:jc w:val="both"/>
        <w:rPr>
          <w:sz w:val="24"/>
          <w:szCs w:val="24"/>
        </w:rPr>
      </w:pPr>
      <w:r w:rsidRPr="007E1A12">
        <w:rPr>
          <w:sz w:val="24"/>
          <w:szCs w:val="24"/>
          <w:lang w:val="ru"/>
        </w:rPr>
        <w:t xml:space="preserve">e) изменения, связанные с усовершенствованием процессов, например, внедрение в сельскохозяйственные процессы нулевой или </w:t>
      </w:r>
      <w:proofErr w:type="spellStart"/>
      <w:r w:rsidRPr="007E1A12">
        <w:rPr>
          <w:sz w:val="24"/>
          <w:szCs w:val="24"/>
          <w:lang w:val="ru"/>
        </w:rPr>
        <w:t>низкопосевной</w:t>
      </w:r>
      <w:proofErr w:type="spellEnd"/>
      <w:r w:rsidRPr="007E1A12">
        <w:rPr>
          <w:sz w:val="24"/>
          <w:szCs w:val="24"/>
          <w:lang w:val="ru"/>
        </w:rPr>
        <w:t xml:space="preserve"> обработки почвы.</w:t>
      </w:r>
    </w:p>
    <w:p w14:paraId="0D9B6F74" w14:textId="77777777" w:rsidR="007E1A12" w:rsidRPr="007E1A12" w:rsidRDefault="007E1A12" w:rsidP="007E1A12">
      <w:pPr>
        <w:ind w:firstLine="567"/>
        <w:jc w:val="both"/>
        <w:rPr>
          <w:sz w:val="24"/>
          <w:szCs w:val="24"/>
        </w:rPr>
      </w:pPr>
      <w:r w:rsidRPr="007E1A12">
        <w:rPr>
          <w:sz w:val="24"/>
          <w:szCs w:val="24"/>
          <w:lang w:val="ru"/>
        </w:rPr>
        <w:t>Данные, лежащие в основе отчета об отслеживании характеристик следа, должны проверяться.</w:t>
      </w:r>
    </w:p>
    <w:p w14:paraId="30F1832C" w14:textId="44831EA5" w:rsidR="00803B7C" w:rsidRDefault="00803B7C" w:rsidP="00E845AA">
      <w:pPr>
        <w:ind w:firstLine="567"/>
        <w:jc w:val="both"/>
        <w:rPr>
          <w:sz w:val="24"/>
          <w:szCs w:val="24"/>
        </w:rPr>
      </w:pPr>
    </w:p>
    <w:p w14:paraId="2E192CFC" w14:textId="1B861BE6" w:rsidR="00BC6054" w:rsidRDefault="00BC6054" w:rsidP="00BC6054">
      <w:pPr>
        <w:ind w:firstLine="567"/>
        <w:jc w:val="both"/>
        <w:rPr>
          <w:b/>
          <w:bCs/>
          <w:sz w:val="24"/>
          <w:szCs w:val="24"/>
          <w:lang w:val="ru"/>
        </w:rPr>
      </w:pPr>
      <w:r w:rsidRPr="00BC6054">
        <w:rPr>
          <w:b/>
          <w:bCs/>
          <w:sz w:val="24"/>
          <w:szCs w:val="24"/>
          <w:lang w:val="ru"/>
        </w:rPr>
        <w:t>7</w:t>
      </w:r>
      <w:bookmarkStart w:id="28" w:name="bookmark36"/>
      <w:bookmarkEnd w:id="28"/>
      <w:r w:rsidRPr="00BC6054">
        <w:rPr>
          <w:b/>
          <w:bCs/>
          <w:sz w:val="24"/>
          <w:szCs w:val="24"/>
          <w:lang w:val="ru"/>
        </w:rPr>
        <w:t xml:space="preserve"> Требования к использованию данных для поддержки обмена информацией </w:t>
      </w:r>
    </w:p>
    <w:p w14:paraId="02E91755" w14:textId="77777777" w:rsidR="00BC6054" w:rsidRPr="00BC6054" w:rsidRDefault="00BC6054" w:rsidP="00BC6054">
      <w:pPr>
        <w:ind w:firstLine="567"/>
        <w:jc w:val="both"/>
        <w:rPr>
          <w:b/>
          <w:bCs/>
          <w:sz w:val="24"/>
          <w:szCs w:val="24"/>
        </w:rPr>
      </w:pPr>
    </w:p>
    <w:p w14:paraId="16DF9C3C" w14:textId="4330C403" w:rsidR="00BC6054" w:rsidRDefault="00BC6054" w:rsidP="00BC6054">
      <w:pPr>
        <w:ind w:firstLine="567"/>
        <w:jc w:val="both"/>
        <w:rPr>
          <w:b/>
          <w:bCs/>
          <w:sz w:val="24"/>
          <w:szCs w:val="24"/>
          <w:lang w:val="ru"/>
        </w:rPr>
      </w:pPr>
      <w:r w:rsidRPr="00BC6054">
        <w:rPr>
          <w:b/>
          <w:bCs/>
          <w:sz w:val="24"/>
          <w:szCs w:val="24"/>
          <w:lang w:val="ru"/>
        </w:rPr>
        <w:t>7.1 Приемлемые результаты по следам</w:t>
      </w:r>
    </w:p>
    <w:p w14:paraId="40DC8068" w14:textId="77777777" w:rsidR="00BC6054" w:rsidRPr="00BC6054" w:rsidRDefault="00BC6054" w:rsidP="00BC6054">
      <w:pPr>
        <w:ind w:firstLine="567"/>
        <w:jc w:val="both"/>
        <w:rPr>
          <w:b/>
          <w:bCs/>
          <w:sz w:val="24"/>
          <w:szCs w:val="24"/>
        </w:rPr>
      </w:pPr>
    </w:p>
    <w:p w14:paraId="1B7977BA" w14:textId="77777777" w:rsidR="00BC6054" w:rsidRPr="00BC6054" w:rsidRDefault="00BC6054" w:rsidP="00BC6054">
      <w:pPr>
        <w:ind w:firstLine="567"/>
        <w:jc w:val="both"/>
        <w:rPr>
          <w:sz w:val="24"/>
          <w:szCs w:val="24"/>
        </w:rPr>
      </w:pPr>
      <w:r w:rsidRPr="00BC6054">
        <w:rPr>
          <w:sz w:val="24"/>
          <w:szCs w:val="24"/>
          <w:lang w:val="ru"/>
        </w:rPr>
        <w:t>Обмен информацией о следе основывается на исследовании следа, которое было проведено в соответствии с применимыми стандартами (например, ISO 14044, ISO 14046, ISO/TS 14067, ISO/TS 14027) и ПКП при использовании.</w:t>
      </w:r>
    </w:p>
    <w:p w14:paraId="1DF2CA74" w14:textId="77777777" w:rsidR="00BC6054" w:rsidRPr="00BC6054" w:rsidRDefault="00BC6054" w:rsidP="00BC6054">
      <w:pPr>
        <w:ind w:firstLine="567"/>
        <w:jc w:val="both"/>
        <w:rPr>
          <w:sz w:val="24"/>
          <w:szCs w:val="24"/>
        </w:rPr>
      </w:pPr>
      <w:r w:rsidRPr="00BC6054">
        <w:rPr>
          <w:sz w:val="24"/>
          <w:szCs w:val="24"/>
          <w:lang w:val="ru"/>
        </w:rPr>
        <w:t>Используемые методы должны соответствовать следам и предоставлять информацию, которая является релевантной и необходимой для поддержки обмена информацией об экологическом следе.</w:t>
      </w:r>
    </w:p>
    <w:p w14:paraId="753B732F" w14:textId="6724E4B9" w:rsidR="007E1A12" w:rsidRDefault="007E1A12" w:rsidP="00E845AA">
      <w:pPr>
        <w:ind w:firstLine="567"/>
        <w:jc w:val="both"/>
        <w:rPr>
          <w:sz w:val="24"/>
          <w:szCs w:val="24"/>
        </w:rPr>
      </w:pPr>
    </w:p>
    <w:p w14:paraId="735AA1F8" w14:textId="77777777" w:rsidR="00A03AD2" w:rsidRPr="00A03AD2" w:rsidRDefault="00A03AD2" w:rsidP="00A03AD2">
      <w:pPr>
        <w:ind w:firstLine="567"/>
        <w:jc w:val="both"/>
      </w:pPr>
      <w:r w:rsidRPr="00A03AD2">
        <w:rPr>
          <w:lang w:val="ru"/>
        </w:rPr>
        <w:t>ISO/TS 14067 и ISO 14046 являются примерами приемлемых методов сбора информации для поддержки обмена информацией о следе.</w:t>
      </w:r>
    </w:p>
    <w:p w14:paraId="0D678505" w14:textId="42EF7AE1" w:rsidR="00A03AD2" w:rsidRDefault="00A03AD2" w:rsidP="00E845AA">
      <w:pPr>
        <w:ind w:firstLine="567"/>
        <w:jc w:val="both"/>
      </w:pPr>
    </w:p>
    <w:p w14:paraId="70D32407" w14:textId="77777777" w:rsidR="00D82CCA" w:rsidRPr="00D82CCA" w:rsidRDefault="00D82CCA" w:rsidP="00D82CCA">
      <w:pPr>
        <w:ind w:firstLine="567"/>
        <w:jc w:val="both"/>
        <w:rPr>
          <w:sz w:val="24"/>
          <w:szCs w:val="24"/>
        </w:rPr>
      </w:pPr>
      <w:r w:rsidRPr="00D82CCA">
        <w:rPr>
          <w:sz w:val="24"/>
          <w:szCs w:val="24"/>
        </w:rPr>
        <w:t>Данные, подтверждающие информацию о следе, следует проверять в рамках критического анализа базового исследования следа или в рамках верификации, как описано в разделе 9, в зависимости от обстоятельств.</w:t>
      </w:r>
    </w:p>
    <w:p w14:paraId="7849DCD5" w14:textId="565908B9" w:rsidR="00A03AD2" w:rsidRDefault="00D82CCA" w:rsidP="00D82CCA">
      <w:pPr>
        <w:ind w:firstLine="567"/>
        <w:jc w:val="both"/>
        <w:rPr>
          <w:sz w:val="24"/>
          <w:szCs w:val="24"/>
        </w:rPr>
      </w:pPr>
      <w:r w:rsidRPr="00D82CCA">
        <w:rPr>
          <w:sz w:val="24"/>
          <w:szCs w:val="24"/>
        </w:rPr>
        <w:t>Развитие науки может привести к признанию и принятию новых методологий. Такие новые методологии должны использоваться для замены устаревших.</w:t>
      </w:r>
    </w:p>
    <w:p w14:paraId="30B093EC" w14:textId="0127A219" w:rsidR="00D82CCA" w:rsidRDefault="00D82CCA" w:rsidP="00D82CCA">
      <w:pPr>
        <w:ind w:firstLine="567"/>
        <w:jc w:val="both"/>
        <w:rPr>
          <w:sz w:val="24"/>
          <w:szCs w:val="24"/>
        </w:rPr>
      </w:pPr>
    </w:p>
    <w:p w14:paraId="4E05A492" w14:textId="7C52D49A" w:rsidR="00077C40" w:rsidRDefault="00077C40" w:rsidP="00077C40">
      <w:pPr>
        <w:ind w:firstLine="567"/>
        <w:jc w:val="both"/>
        <w:rPr>
          <w:b/>
          <w:bCs/>
          <w:sz w:val="24"/>
          <w:szCs w:val="24"/>
          <w:lang w:val="ru"/>
        </w:rPr>
      </w:pPr>
      <w:r w:rsidRPr="00077C40">
        <w:rPr>
          <w:b/>
          <w:bCs/>
          <w:sz w:val="24"/>
          <w:szCs w:val="24"/>
          <w:lang w:val="ru"/>
        </w:rPr>
        <w:t>7.2 Гарантия качества данных</w:t>
      </w:r>
    </w:p>
    <w:p w14:paraId="10B3002C" w14:textId="77777777" w:rsidR="00077C40" w:rsidRPr="00077C40" w:rsidRDefault="00077C40" w:rsidP="00077C40">
      <w:pPr>
        <w:ind w:firstLine="567"/>
        <w:jc w:val="both"/>
        <w:rPr>
          <w:b/>
          <w:bCs/>
          <w:sz w:val="24"/>
          <w:szCs w:val="24"/>
        </w:rPr>
      </w:pPr>
    </w:p>
    <w:p w14:paraId="49874909" w14:textId="3E1A64F0" w:rsidR="00077C40" w:rsidRDefault="00077C40" w:rsidP="00077C40">
      <w:pPr>
        <w:ind w:firstLine="567"/>
        <w:jc w:val="both"/>
        <w:rPr>
          <w:sz w:val="24"/>
          <w:szCs w:val="24"/>
          <w:lang w:val="ru"/>
        </w:rPr>
      </w:pPr>
      <w:r w:rsidRPr="00077C40">
        <w:rPr>
          <w:sz w:val="24"/>
          <w:szCs w:val="24"/>
          <w:lang w:val="ru"/>
        </w:rPr>
        <w:t>Обмен информацией о следе должен демонстрировать, что исследование следа соответствует требованиям к качеству данных ISO 14044 и, если применимо, ISO/TS 14067 или ISO 14046. Также должны быть выполнены дополнительные требования к качеству данных, указанные в применимых ПКП.</w:t>
      </w:r>
    </w:p>
    <w:p w14:paraId="14AD73A6" w14:textId="0AC14C83" w:rsidR="00965CA9" w:rsidRDefault="00965CA9" w:rsidP="00965CA9">
      <w:pPr>
        <w:ind w:firstLine="567"/>
        <w:jc w:val="both"/>
        <w:rPr>
          <w:b/>
          <w:bCs/>
          <w:sz w:val="24"/>
          <w:szCs w:val="24"/>
          <w:lang w:val="ru"/>
        </w:rPr>
      </w:pPr>
      <w:r w:rsidRPr="00965CA9">
        <w:rPr>
          <w:b/>
          <w:bCs/>
          <w:sz w:val="24"/>
          <w:szCs w:val="24"/>
          <w:lang w:val="ru"/>
        </w:rPr>
        <w:lastRenderedPageBreak/>
        <w:t>7.3 Правила обеспечения конфиденциальности данных</w:t>
      </w:r>
    </w:p>
    <w:p w14:paraId="34A0FF14" w14:textId="77777777" w:rsidR="00965CA9" w:rsidRPr="00965CA9" w:rsidRDefault="00965CA9" w:rsidP="00965CA9">
      <w:pPr>
        <w:ind w:firstLine="567"/>
        <w:jc w:val="both"/>
        <w:rPr>
          <w:b/>
          <w:bCs/>
          <w:sz w:val="24"/>
          <w:szCs w:val="24"/>
        </w:rPr>
      </w:pPr>
    </w:p>
    <w:p w14:paraId="5D3A6DBC" w14:textId="77777777" w:rsidR="00965CA9" w:rsidRPr="00965CA9" w:rsidRDefault="00965CA9" w:rsidP="00965CA9">
      <w:pPr>
        <w:ind w:firstLine="567"/>
        <w:jc w:val="both"/>
        <w:rPr>
          <w:sz w:val="24"/>
          <w:szCs w:val="24"/>
        </w:rPr>
      </w:pPr>
      <w:r w:rsidRPr="00965CA9">
        <w:rPr>
          <w:sz w:val="24"/>
          <w:szCs w:val="24"/>
          <w:lang w:val="ru"/>
        </w:rPr>
        <w:t>Данные, относящиеся к конкретному продукту, часто являются конфиденциальными из-за:</w:t>
      </w:r>
    </w:p>
    <w:p w14:paraId="2590BB9C" w14:textId="77777777" w:rsidR="00965CA9" w:rsidRPr="00965CA9" w:rsidRDefault="00965CA9" w:rsidP="00965CA9">
      <w:pPr>
        <w:ind w:firstLine="567"/>
        <w:jc w:val="both"/>
        <w:rPr>
          <w:sz w:val="24"/>
          <w:szCs w:val="24"/>
        </w:rPr>
      </w:pPr>
      <w:r w:rsidRPr="00965CA9">
        <w:rPr>
          <w:sz w:val="24"/>
          <w:szCs w:val="24"/>
          <w:lang w:val="ru"/>
        </w:rPr>
        <w:t>а) конкурентных бизнес-требований;</w:t>
      </w:r>
    </w:p>
    <w:p w14:paraId="3C7A223E" w14:textId="77777777" w:rsidR="00965CA9" w:rsidRPr="00965CA9" w:rsidRDefault="00965CA9" w:rsidP="00965CA9">
      <w:pPr>
        <w:ind w:firstLine="567"/>
        <w:jc w:val="both"/>
        <w:rPr>
          <w:sz w:val="24"/>
          <w:szCs w:val="24"/>
        </w:rPr>
      </w:pPr>
      <w:r w:rsidRPr="00965CA9">
        <w:rPr>
          <w:sz w:val="24"/>
          <w:szCs w:val="24"/>
          <w:lang w:val="ru"/>
        </w:rPr>
        <w:t>b) использования служебной информации, на которую распространяются права на объекты интеллектуальной собственности;</w:t>
      </w:r>
    </w:p>
    <w:p w14:paraId="348084CF" w14:textId="77777777" w:rsidR="00965CA9" w:rsidRPr="00965CA9" w:rsidRDefault="00965CA9" w:rsidP="00965CA9">
      <w:pPr>
        <w:ind w:firstLine="567"/>
        <w:jc w:val="both"/>
        <w:rPr>
          <w:sz w:val="24"/>
          <w:szCs w:val="24"/>
        </w:rPr>
      </w:pPr>
      <w:r w:rsidRPr="00965CA9">
        <w:rPr>
          <w:sz w:val="24"/>
          <w:szCs w:val="24"/>
          <w:lang w:val="ru"/>
        </w:rPr>
        <w:t>c) аналогичные правовые ограничения.</w:t>
      </w:r>
    </w:p>
    <w:p w14:paraId="4173BC56" w14:textId="77777777" w:rsidR="00965CA9" w:rsidRPr="00965CA9" w:rsidRDefault="00965CA9" w:rsidP="00965CA9">
      <w:pPr>
        <w:ind w:firstLine="567"/>
        <w:jc w:val="both"/>
        <w:rPr>
          <w:sz w:val="24"/>
          <w:szCs w:val="24"/>
        </w:rPr>
      </w:pPr>
      <w:r w:rsidRPr="00965CA9">
        <w:rPr>
          <w:sz w:val="24"/>
          <w:szCs w:val="24"/>
          <w:lang w:val="ru"/>
        </w:rPr>
        <w:t>Деловые данные, определенные как конфиденциальные, которые предоставляются для процесса независимой проверки, должны оставаться конфиденциальными.</w:t>
      </w:r>
    </w:p>
    <w:p w14:paraId="159F1392" w14:textId="14E955F6" w:rsidR="00077C40" w:rsidRDefault="00077C40" w:rsidP="00077C40">
      <w:pPr>
        <w:ind w:firstLine="567"/>
        <w:jc w:val="both"/>
        <w:rPr>
          <w:sz w:val="24"/>
          <w:szCs w:val="24"/>
        </w:rPr>
      </w:pPr>
    </w:p>
    <w:p w14:paraId="531B654A" w14:textId="58D39E1F" w:rsidR="00D34FBF" w:rsidRDefault="00D34FBF" w:rsidP="00D34FBF">
      <w:pPr>
        <w:ind w:firstLine="567"/>
        <w:jc w:val="both"/>
        <w:rPr>
          <w:b/>
          <w:bCs/>
          <w:sz w:val="24"/>
          <w:szCs w:val="24"/>
          <w:lang w:val="ru"/>
        </w:rPr>
      </w:pPr>
      <w:r w:rsidRPr="00D34FBF">
        <w:rPr>
          <w:b/>
          <w:bCs/>
          <w:sz w:val="24"/>
          <w:szCs w:val="24"/>
          <w:lang w:val="ru"/>
        </w:rPr>
        <w:t>7.4 Данные, используемые при обмене сравнительной информацией о следе</w:t>
      </w:r>
    </w:p>
    <w:p w14:paraId="4965F463" w14:textId="77777777" w:rsidR="00D34FBF" w:rsidRPr="00D34FBF" w:rsidRDefault="00D34FBF" w:rsidP="00D34FBF">
      <w:pPr>
        <w:ind w:firstLine="567"/>
        <w:jc w:val="both"/>
        <w:rPr>
          <w:b/>
          <w:bCs/>
          <w:sz w:val="24"/>
          <w:szCs w:val="24"/>
        </w:rPr>
      </w:pPr>
    </w:p>
    <w:p w14:paraId="5D09A8FD" w14:textId="675D4DBC" w:rsidR="00D34FBF" w:rsidRDefault="00D34FBF" w:rsidP="00D34FBF">
      <w:pPr>
        <w:ind w:firstLine="567"/>
        <w:jc w:val="both"/>
        <w:rPr>
          <w:b/>
          <w:bCs/>
          <w:sz w:val="24"/>
          <w:szCs w:val="24"/>
          <w:lang w:val="ru"/>
        </w:rPr>
      </w:pPr>
      <w:r w:rsidRPr="00D34FBF">
        <w:rPr>
          <w:b/>
          <w:bCs/>
          <w:sz w:val="24"/>
          <w:szCs w:val="24"/>
          <w:lang w:val="ru"/>
        </w:rPr>
        <w:t>7.4.1 Общие положения</w:t>
      </w:r>
    </w:p>
    <w:p w14:paraId="017C01FD" w14:textId="77777777" w:rsidR="00D34FBF" w:rsidRPr="00D34FBF" w:rsidRDefault="00D34FBF" w:rsidP="00D34FBF">
      <w:pPr>
        <w:ind w:firstLine="567"/>
        <w:jc w:val="both"/>
        <w:rPr>
          <w:b/>
          <w:bCs/>
          <w:sz w:val="24"/>
          <w:szCs w:val="24"/>
        </w:rPr>
      </w:pPr>
    </w:p>
    <w:p w14:paraId="56A4DB55" w14:textId="77777777" w:rsidR="00D34FBF" w:rsidRPr="00D34FBF" w:rsidRDefault="00D34FBF" w:rsidP="00D34FBF">
      <w:pPr>
        <w:ind w:firstLine="567"/>
        <w:jc w:val="both"/>
        <w:rPr>
          <w:sz w:val="24"/>
          <w:szCs w:val="24"/>
        </w:rPr>
      </w:pPr>
      <w:r w:rsidRPr="00D34FBF">
        <w:rPr>
          <w:sz w:val="24"/>
          <w:szCs w:val="24"/>
          <w:lang w:val="ru"/>
        </w:rPr>
        <w:t>Данные, используемые в сравнительной информации о следе, количественно определены и рассчитываются с использованием одной и той же функциональной единицы, одних и тех же единиц измерения и одного и того же метода определения характеристик.</w:t>
      </w:r>
    </w:p>
    <w:p w14:paraId="0D7F3B87" w14:textId="77777777" w:rsidR="00D34FBF" w:rsidRPr="00D34FBF" w:rsidRDefault="00D34FBF" w:rsidP="00D34FBF">
      <w:pPr>
        <w:ind w:firstLine="567"/>
        <w:jc w:val="both"/>
        <w:rPr>
          <w:sz w:val="24"/>
          <w:szCs w:val="24"/>
        </w:rPr>
      </w:pPr>
      <w:r w:rsidRPr="00D34FBF">
        <w:rPr>
          <w:sz w:val="24"/>
          <w:szCs w:val="24"/>
          <w:lang w:val="ru"/>
        </w:rPr>
        <w:t>Сравнительная информация о следе, за исключением отчетов об отслеживании характеристик, должны относиться только к системам продукции, охватывающим полный жизненный цикл, а не к информационным модулям следа.</w:t>
      </w:r>
    </w:p>
    <w:p w14:paraId="569379C9" w14:textId="77777777" w:rsidR="00D34FBF" w:rsidRPr="00077C40" w:rsidRDefault="00D34FBF" w:rsidP="00077C40">
      <w:pPr>
        <w:ind w:firstLine="567"/>
        <w:jc w:val="both"/>
        <w:rPr>
          <w:sz w:val="24"/>
          <w:szCs w:val="24"/>
        </w:rPr>
      </w:pPr>
    </w:p>
    <w:p w14:paraId="6EBEC7ED" w14:textId="62560F28" w:rsidR="00D34FBF" w:rsidRDefault="00D34FBF" w:rsidP="00D34FBF">
      <w:pPr>
        <w:ind w:firstLine="567"/>
        <w:jc w:val="both"/>
        <w:rPr>
          <w:b/>
          <w:bCs/>
          <w:sz w:val="24"/>
          <w:szCs w:val="24"/>
          <w:lang w:val="ru"/>
        </w:rPr>
      </w:pPr>
      <w:r w:rsidRPr="00D34FBF">
        <w:rPr>
          <w:b/>
          <w:bCs/>
          <w:sz w:val="24"/>
          <w:szCs w:val="24"/>
          <w:lang w:val="ru"/>
        </w:rPr>
        <w:t>7.4.2 ПКП для обмена сравнительной информацией о следе</w:t>
      </w:r>
    </w:p>
    <w:p w14:paraId="1A9060F4" w14:textId="77777777" w:rsidR="00D34FBF" w:rsidRPr="00D34FBF" w:rsidRDefault="00D34FBF" w:rsidP="00D34FBF">
      <w:pPr>
        <w:ind w:firstLine="567"/>
        <w:jc w:val="both"/>
        <w:rPr>
          <w:b/>
          <w:bCs/>
          <w:sz w:val="24"/>
          <w:szCs w:val="24"/>
        </w:rPr>
      </w:pPr>
    </w:p>
    <w:p w14:paraId="2808CC14" w14:textId="77777777" w:rsidR="00D34FBF" w:rsidRPr="00D34FBF" w:rsidRDefault="00D34FBF" w:rsidP="00D34FBF">
      <w:pPr>
        <w:ind w:firstLine="567"/>
        <w:jc w:val="both"/>
        <w:rPr>
          <w:sz w:val="24"/>
          <w:szCs w:val="24"/>
        </w:rPr>
      </w:pPr>
      <w:r w:rsidRPr="00D34FBF">
        <w:rPr>
          <w:sz w:val="24"/>
          <w:szCs w:val="24"/>
          <w:lang w:val="ru"/>
        </w:rPr>
        <w:t>Если ПКП используются для обмена сравнительной информацией о следе, ПКП для исследования следа должны иметь следующие характеристики:</w:t>
      </w:r>
    </w:p>
    <w:p w14:paraId="7489F434" w14:textId="77777777" w:rsidR="00D34FBF" w:rsidRPr="00D34FBF" w:rsidRDefault="00D34FBF" w:rsidP="00D34FBF">
      <w:pPr>
        <w:ind w:firstLine="567"/>
        <w:jc w:val="both"/>
        <w:rPr>
          <w:sz w:val="24"/>
          <w:szCs w:val="24"/>
        </w:rPr>
      </w:pPr>
      <w:r w:rsidRPr="00D34FBF">
        <w:rPr>
          <w:sz w:val="24"/>
          <w:szCs w:val="24"/>
          <w:lang w:val="ru"/>
        </w:rPr>
        <w:t>a) функциональная единица идентична;</w:t>
      </w:r>
    </w:p>
    <w:p w14:paraId="6B6A6008" w14:textId="77777777" w:rsidR="00D34FBF" w:rsidRPr="00D34FBF" w:rsidRDefault="00D34FBF" w:rsidP="00D34FBF">
      <w:pPr>
        <w:ind w:firstLine="567"/>
        <w:jc w:val="both"/>
        <w:rPr>
          <w:sz w:val="24"/>
          <w:szCs w:val="24"/>
        </w:rPr>
      </w:pPr>
      <w:r w:rsidRPr="00D34FBF">
        <w:rPr>
          <w:sz w:val="24"/>
          <w:szCs w:val="24"/>
          <w:lang w:val="ru"/>
        </w:rPr>
        <w:t>b) граница системы эквивалентна;</w:t>
      </w:r>
    </w:p>
    <w:p w14:paraId="6AF2F788" w14:textId="77777777" w:rsidR="00D34FBF" w:rsidRPr="00D34FBF" w:rsidRDefault="00D34FBF" w:rsidP="00D34FBF">
      <w:pPr>
        <w:ind w:firstLine="567"/>
        <w:jc w:val="both"/>
        <w:rPr>
          <w:sz w:val="24"/>
          <w:szCs w:val="24"/>
        </w:rPr>
      </w:pPr>
      <w:r w:rsidRPr="00D34FBF">
        <w:rPr>
          <w:sz w:val="24"/>
          <w:szCs w:val="24"/>
          <w:lang w:val="ru"/>
        </w:rPr>
        <w:t>c) описание данных является эквивалентным;</w:t>
      </w:r>
    </w:p>
    <w:p w14:paraId="060F1A84" w14:textId="77777777" w:rsidR="00D34FBF" w:rsidRPr="00D34FBF" w:rsidRDefault="00D34FBF" w:rsidP="00D34FBF">
      <w:pPr>
        <w:ind w:firstLine="567"/>
        <w:jc w:val="both"/>
        <w:rPr>
          <w:sz w:val="24"/>
          <w:szCs w:val="24"/>
        </w:rPr>
      </w:pPr>
      <w:r w:rsidRPr="00D34FBF">
        <w:rPr>
          <w:sz w:val="24"/>
          <w:szCs w:val="24"/>
          <w:lang w:val="ru"/>
        </w:rPr>
        <w:t>d) критерии включения входных и выходных данных идентичны;</w:t>
      </w:r>
    </w:p>
    <w:p w14:paraId="0C78E20B" w14:textId="77777777" w:rsidR="00D34FBF" w:rsidRPr="00D34FBF" w:rsidRDefault="00D34FBF" w:rsidP="00D34FBF">
      <w:pPr>
        <w:ind w:firstLine="567"/>
        <w:jc w:val="both"/>
        <w:rPr>
          <w:sz w:val="24"/>
          <w:szCs w:val="24"/>
        </w:rPr>
      </w:pPr>
      <w:r w:rsidRPr="00D34FBF">
        <w:rPr>
          <w:sz w:val="24"/>
          <w:szCs w:val="24"/>
          <w:lang w:val="ru"/>
        </w:rPr>
        <w:t>e) требования к качеству данных, включая охват, точность, полноту, репрезентативность, согласованность и воспроизводимость, одинаковы;</w:t>
      </w:r>
    </w:p>
    <w:p w14:paraId="14847A4B" w14:textId="77777777" w:rsidR="00D34FBF" w:rsidRPr="00D34FBF" w:rsidRDefault="00D34FBF" w:rsidP="00D34FBF">
      <w:pPr>
        <w:ind w:firstLine="567"/>
        <w:jc w:val="both"/>
        <w:rPr>
          <w:sz w:val="24"/>
          <w:szCs w:val="24"/>
        </w:rPr>
      </w:pPr>
      <w:r w:rsidRPr="00D34FBF">
        <w:rPr>
          <w:sz w:val="24"/>
          <w:szCs w:val="24"/>
          <w:lang w:val="ru"/>
        </w:rPr>
        <w:t>f) единицы измерения идентичны для инвентаризации жизненного цикла;</w:t>
      </w:r>
    </w:p>
    <w:p w14:paraId="39544EDC" w14:textId="77777777" w:rsidR="00D34FBF" w:rsidRPr="00D34FBF" w:rsidRDefault="00D34FBF" w:rsidP="00D34FBF">
      <w:pPr>
        <w:ind w:firstLine="567"/>
        <w:jc w:val="both"/>
        <w:rPr>
          <w:sz w:val="24"/>
          <w:szCs w:val="24"/>
        </w:rPr>
      </w:pPr>
      <w:r w:rsidRPr="00D34FBF">
        <w:rPr>
          <w:sz w:val="24"/>
          <w:szCs w:val="24"/>
          <w:lang w:val="ru"/>
        </w:rPr>
        <w:t>g) процедуры расчета идентичны;</w:t>
      </w:r>
    </w:p>
    <w:p w14:paraId="72622FED" w14:textId="77777777" w:rsidR="00D34FBF" w:rsidRPr="00D34FBF" w:rsidRDefault="00D34FBF" w:rsidP="00D34FBF">
      <w:pPr>
        <w:ind w:firstLine="567"/>
        <w:jc w:val="both"/>
        <w:rPr>
          <w:sz w:val="24"/>
          <w:szCs w:val="24"/>
        </w:rPr>
      </w:pPr>
      <w:r w:rsidRPr="00D34FBF">
        <w:rPr>
          <w:sz w:val="24"/>
          <w:szCs w:val="24"/>
          <w:lang w:val="ru"/>
        </w:rPr>
        <w:t>h) правила распределения эквивалентны;</w:t>
      </w:r>
    </w:p>
    <w:p w14:paraId="3BD5876A" w14:textId="77777777" w:rsidR="00D34FBF" w:rsidRPr="00D34FBF" w:rsidRDefault="00D34FBF" w:rsidP="00D34FBF">
      <w:pPr>
        <w:ind w:firstLine="567"/>
        <w:jc w:val="both"/>
        <w:rPr>
          <w:sz w:val="24"/>
          <w:szCs w:val="24"/>
        </w:rPr>
      </w:pPr>
      <w:r w:rsidRPr="00D34FBF">
        <w:rPr>
          <w:sz w:val="24"/>
          <w:szCs w:val="24"/>
          <w:lang w:val="ru"/>
        </w:rPr>
        <w:t>i) выбранные категории воздействия и факторы характеристики идентичны;</w:t>
      </w:r>
    </w:p>
    <w:p w14:paraId="09B8D224" w14:textId="77777777" w:rsidR="00D34FBF" w:rsidRPr="00D34FBF" w:rsidRDefault="00D34FBF" w:rsidP="00D34FBF">
      <w:pPr>
        <w:ind w:firstLine="567"/>
        <w:jc w:val="both"/>
        <w:rPr>
          <w:sz w:val="24"/>
          <w:szCs w:val="24"/>
        </w:rPr>
      </w:pPr>
      <w:r w:rsidRPr="00D34FBF">
        <w:rPr>
          <w:sz w:val="24"/>
          <w:szCs w:val="24"/>
          <w:lang w:val="ru"/>
        </w:rPr>
        <w:t>j) инструкции по содержанию и формату информации о следе являются эквивалентными.</w:t>
      </w:r>
    </w:p>
    <w:p w14:paraId="688258FE" w14:textId="2FE427F0" w:rsidR="00D82CCA" w:rsidRDefault="00D82CCA" w:rsidP="00D82CCA">
      <w:pPr>
        <w:ind w:firstLine="567"/>
        <w:jc w:val="both"/>
        <w:rPr>
          <w:sz w:val="24"/>
          <w:szCs w:val="24"/>
        </w:rPr>
      </w:pPr>
    </w:p>
    <w:p w14:paraId="437166EF" w14:textId="7DAA62A9" w:rsidR="005F1809" w:rsidRDefault="005F1809" w:rsidP="005F1809">
      <w:pPr>
        <w:ind w:firstLine="567"/>
        <w:jc w:val="both"/>
        <w:rPr>
          <w:b/>
          <w:bCs/>
          <w:sz w:val="24"/>
          <w:szCs w:val="24"/>
          <w:lang w:val="ru"/>
        </w:rPr>
      </w:pPr>
      <w:r w:rsidRPr="005F1809">
        <w:rPr>
          <w:b/>
          <w:bCs/>
          <w:sz w:val="24"/>
          <w:szCs w:val="24"/>
          <w:lang w:val="ru"/>
        </w:rPr>
        <w:t>8</w:t>
      </w:r>
      <w:r>
        <w:rPr>
          <w:b/>
          <w:bCs/>
          <w:sz w:val="24"/>
          <w:szCs w:val="24"/>
          <w:lang w:val="ru"/>
        </w:rPr>
        <w:t xml:space="preserve"> </w:t>
      </w:r>
      <w:r w:rsidRPr="005F1809">
        <w:rPr>
          <w:b/>
          <w:bCs/>
          <w:sz w:val="24"/>
          <w:szCs w:val="24"/>
          <w:lang w:val="ru"/>
        </w:rPr>
        <w:t>Требования к программе обмена информации об экологическом следе</w:t>
      </w:r>
    </w:p>
    <w:p w14:paraId="0C97F611" w14:textId="77777777" w:rsidR="005F1809" w:rsidRPr="005F1809" w:rsidRDefault="005F1809" w:rsidP="005F1809">
      <w:pPr>
        <w:ind w:firstLine="567"/>
        <w:jc w:val="both"/>
        <w:rPr>
          <w:b/>
          <w:bCs/>
          <w:sz w:val="24"/>
          <w:szCs w:val="24"/>
        </w:rPr>
      </w:pPr>
    </w:p>
    <w:p w14:paraId="7086B01E" w14:textId="3CC7A9A4" w:rsidR="005F1809" w:rsidRDefault="005F1809" w:rsidP="005F1809">
      <w:pPr>
        <w:ind w:firstLine="567"/>
        <w:jc w:val="both"/>
        <w:rPr>
          <w:b/>
          <w:bCs/>
          <w:sz w:val="24"/>
          <w:szCs w:val="24"/>
          <w:lang w:val="ru"/>
        </w:rPr>
      </w:pPr>
      <w:bookmarkStart w:id="29" w:name="bookmark41"/>
      <w:r w:rsidRPr="005F1809">
        <w:rPr>
          <w:b/>
          <w:bCs/>
          <w:sz w:val="24"/>
          <w:szCs w:val="24"/>
          <w:lang w:val="ru"/>
        </w:rPr>
        <w:t xml:space="preserve">8.1 </w:t>
      </w:r>
      <w:bookmarkEnd w:id="29"/>
      <w:r w:rsidRPr="005F1809">
        <w:rPr>
          <w:b/>
          <w:bCs/>
          <w:sz w:val="24"/>
          <w:szCs w:val="24"/>
          <w:lang w:val="ru"/>
        </w:rPr>
        <w:t>Область применения программы</w:t>
      </w:r>
    </w:p>
    <w:p w14:paraId="52C3CCA6" w14:textId="77777777" w:rsidR="005F1809" w:rsidRPr="005F1809" w:rsidRDefault="005F1809" w:rsidP="005F1809">
      <w:pPr>
        <w:ind w:firstLine="567"/>
        <w:jc w:val="both"/>
        <w:rPr>
          <w:b/>
          <w:bCs/>
          <w:sz w:val="24"/>
          <w:szCs w:val="24"/>
        </w:rPr>
      </w:pPr>
    </w:p>
    <w:p w14:paraId="7A1F722B" w14:textId="77777777" w:rsidR="005F1809" w:rsidRPr="005F1809" w:rsidRDefault="005F1809" w:rsidP="005F1809">
      <w:pPr>
        <w:ind w:firstLine="567"/>
        <w:jc w:val="both"/>
        <w:rPr>
          <w:sz w:val="24"/>
          <w:szCs w:val="24"/>
        </w:rPr>
      </w:pPr>
      <w:r w:rsidRPr="005F1809">
        <w:rPr>
          <w:sz w:val="24"/>
          <w:szCs w:val="24"/>
          <w:lang w:val="ru"/>
        </w:rPr>
        <w:t>Область применения программы обмена информации об экологическом следе должна быть четкой и определять, ограничивается ли программа, например, определенной географической зоной или определенными промышленными секторами, продуктами или группами продуктов или определенными модулями информации по следам. Эта информация должна быть прозрачной и передаваемой.</w:t>
      </w:r>
    </w:p>
    <w:p w14:paraId="236BE4D1" w14:textId="77777777" w:rsidR="005F1809" w:rsidRPr="005F1809" w:rsidRDefault="005F1809" w:rsidP="005F1809">
      <w:pPr>
        <w:ind w:firstLine="567"/>
        <w:jc w:val="both"/>
        <w:rPr>
          <w:sz w:val="24"/>
          <w:szCs w:val="24"/>
        </w:rPr>
      </w:pPr>
      <w:r w:rsidRPr="005F1809">
        <w:rPr>
          <w:sz w:val="24"/>
          <w:szCs w:val="24"/>
          <w:lang w:val="ru"/>
        </w:rPr>
        <w:t>Программа обмена информацией об экологическом следе может охватывать несколько следов.</w:t>
      </w:r>
    </w:p>
    <w:p w14:paraId="7D35EFE0" w14:textId="77777777" w:rsidR="005F1809" w:rsidRPr="005F1809" w:rsidRDefault="005F1809" w:rsidP="005F1809">
      <w:pPr>
        <w:ind w:firstLine="567"/>
        <w:jc w:val="both"/>
        <w:rPr>
          <w:sz w:val="24"/>
          <w:szCs w:val="24"/>
        </w:rPr>
      </w:pPr>
      <w:r w:rsidRPr="005F1809">
        <w:rPr>
          <w:sz w:val="24"/>
          <w:szCs w:val="24"/>
          <w:lang w:val="ru"/>
        </w:rPr>
        <w:lastRenderedPageBreak/>
        <w:t>Программа не должна подразумевать, что она является программой маркировки типа 1, как описано в ISO 14024, или программой декларирования типа III, как описано в ISO 14025.</w:t>
      </w:r>
    </w:p>
    <w:p w14:paraId="5EDCFDF9" w14:textId="428B354A" w:rsidR="00D34FBF" w:rsidRDefault="00D34FBF" w:rsidP="00D82CCA">
      <w:pPr>
        <w:ind w:firstLine="567"/>
        <w:jc w:val="both"/>
        <w:rPr>
          <w:sz w:val="24"/>
          <w:szCs w:val="24"/>
        </w:rPr>
      </w:pPr>
    </w:p>
    <w:p w14:paraId="718824AE" w14:textId="0FDD8D12" w:rsidR="00937921" w:rsidRPr="008B4785" w:rsidRDefault="008B4785" w:rsidP="00D82CCA">
      <w:pPr>
        <w:ind w:firstLine="567"/>
        <w:jc w:val="both"/>
      </w:pPr>
      <w:r w:rsidRPr="008B4785">
        <w:rPr>
          <w:b/>
          <w:bCs/>
          <w:i/>
          <w:iCs/>
        </w:rPr>
        <w:t>Пример</w:t>
      </w:r>
      <w:r>
        <w:t xml:space="preserve"> - </w:t>
      </w:r>
      <w:r w:rsidRPr="008B4785">
        <w:t>В Приложении А кратко изложены обязанности оператора программы обмена информацией об экологическом следе.</w:t>
      </w:r>
    </w:p>
    <w:p w14:paraId="0A721513" w14:textId="6B3D5764" w:rsidR="00497182" w:rsidRDefault="00497182" w:rsidP="00E845AA">
      <w:pPr>
        <w:ind w:firstLine="567"/>
        <w:jc w:val="both"/>
        <w:rPr>
          <w:sz w:val="24"/>
          <w:szCs w:val="24"/>
        </w:rPr>
      </w:pPr>
    </w:p>
    <w:p w14:paraId="7E1E4FAA" w14:textId="38ACB6B2" w:rsidR="0091153B" w:rsidRPr="0091153B" w:rsidRDefault="0091153B" w:rsidP="0091153B">
      <w:pPr>
        <w:ind w:firstLine="567"/>
        <w:jc w:val="both"/>
        <w:rPr>
          <w:b/>
          <w:bCs/>
          <w:sz w:val="24"/>
          <w:szCs w:val="24"/>
        </w:rPr>
      </w:pPr>
      <w:r w:rsidRPr="0091153B">
        <w:rPr>
          <w:b/>
          <w:bCs/>
          <w:sz w:val="24"/>
          <w:szCs w:val="24"/>
        </w:rPr>
        <w:t>8.2 Использование ПКП</w:t>
      </w:r>
    </w:p>
    <w:p w14:paraId="54E99FA2" w14:textId="77777777" w:rsidR="0091153B" w:rsidRPr="0091153B" w:rsidRDefault="0091153B" w:rsidP="0091153B">
      <w:pPr>
        <w:ind w:firstLine="567"/>
        <w:jc w:val="both"/>
        <w:rPr>
          <w:sz w:val="24"/>
          <w:szCs w:val="24"/>
        </w:rPr>
      </w:pPr>
    </w:p>
    <w:p w14:paraId="6BE326E3" w14:textId="77777777" w:rsidR="0091153B" w:rsidRPr="0091153B" w:rsidRDefault="0091153B" w:rsidP="0091153B">
      <w:pPr>
        <w:ind w:firstLine="567"/>
        <w:jc w:val="both"/>
        <w:rPr>
          <w:sz w:val="24"/>
          <w:szCs w:val="24"/>
        </w:rPr>
      </w:pPr>
      <w:r w:rsidRPr="0091153B">
        <w:rPr>
          <w:sz w:val="24"/>
          <w:szCs w:val="24"/>
        </w:rPr>
        <w:t>Для каждой категории продукции оператор программы обмена информацией об экологическом следе должен обеспечиваться набор ПКП, разработанных в соответствии с ISO/TS 14027, которые также отвечают требованиям настоящего стандарта.</w:t>
      </w:r>
    </w:p>
    <w:p w14:paraId="2B4E8F24" w14:textId="0457D5AB" w:rsidR="0074151B" w:rsidRDefault="0091153B" w:rsidP="0091153B">
      <w:pPr>
        <w:ind w:firstLine="567"/>
        <w:jc w:val="both"/>
        <w:rPr>
          <w:sz w:val="24"/>
          <w:szCs w:val="24"/>
        </w:rPr>
      </w:pPr>
      <w:r w:rsidRPr="0091153B">
        <w:rPr>
          <w:sz w:val="24"/>
          <w:szCs w:val="24"/>
        </w:rPr>
        <w:t>Требование о наличии ПКП для каждого обмена информацией об экологическом следе применяется ко всем операторам программы, включая организацию, которая самостоятельно разрабатывает информацию об экологическом следе, относящуюся к собственной продукции организации, однако является необязательной для организации, разрабатывающей отчет об отслеживании характеристик следа, отвечающий условиям, указанным в пункте 6.9.5.</w:t>
      </w:r>
    </w:p>
    <w:p w14:paraId="6850F5FD" w14:textId="227E56E1" w:rsidR="00FF4875" w:rsidRDefault="00FF4875" w:rsidP="00E845AA">
      <w:pPr>
        <w:ind w:firstLine="567"/>
        <w:jc w:val="both"/>
        <w:rPr>
          <w:sz w:val="24"/>
          <w:szCs w:val="24"/>
        </w:rPr>
      </w:pPr>
    </w:p>
    <w:p w14:paraId="195C5B5E" w14:textId="7482C2DB" w:rsidR="0006641E" w:rsidRDefault="0006641E" w:rsidP="0006641E">
      <w:pPr>
        <w:ind w:firstLine="567"/>
        <w:jc w:val="both"/>
        <w:rPr>
          <w:b/>
          <w:bCs/>
          <w:sz w:val="24"/>
          <w:szCs w:val="24"/>
          <w:lang w:val="ru"/>
        </w:rPr>
      </w:pPr>
      <w:r w:rsidRPr="0006641E">
        <w:rPr>
          <w:b/>
          <w:bCs/>
          <w:sz w:val="24"/>
          <w:szCs w:val="24"/>
          <w:lang w:val="ru"/>
        </w:rPr>
        <w:t>8.3 Правила программы обмена информации об экологическом следе</w:t>
      </w:r>
    </w:p>
    <w:p w14:paraId="577A4012" w14:textId="77777777" w:rsidR="0006641E" w:rsidRPr="0006641E" w:rsidRDefault="0006641E" w:rsidP="0006641E">
      <w:pPr>
        <w:ind w:firstLine="567"/>
        <w:jc w:val="both"/>
        <w:rPr>
          <w:b/>
          <w:bCs/>
          <w:sz w:val="24"/>
          <w:szCs w:val="24"/>
        </w:rPr>
      </w:pPr>
    </w:p>
    <w:p w14:paraId="0729D242" w14:textId="07F8DDC4" w:rsidR="0006641E" w:rsidRDefault="0006641E" w:rsidP="0006641E">
      <w:pPr>
        <w:ind w:firstLine="567"/>
        <w:jc w:val="both"/>
        <w:rPr>
          <w:b/>
          <w:bCs/>
          <w:sz w:val="24"/>
          <w:szCs w:val="24"/>
          <w:lang w:val="ru"/>
        </w:rPr>
      </w:pPr>
      <w:bookmarkStart w:id="30" w:name="bookmark43"/>
      <w:r w:rsidRPr="0006641E">
        <w:rPr>
          <w:b/>
          <w:bCs/>
          <w:sz w:val="24"/>
          <w:szCs w:val="24"/>
          <w:lang w:val="ru"/>
        </w:rPr>
        <w:t xml:space="preserve">8.3.1 </w:t>
      </w:r>
      <w:bookmarkEnd w:id="30"/>
      <w:r w:rsidRPr="0006641E">
        <w:rPr>
          <w:b/>
          <w:bCs/>
          <w:sz w:val="24"/>
          <w:szCs w:val="24"/>
          <w:lang w:val="ru"/>
        </w:rPr>
        <w:t>Инструкции по программе</w:t>
      </w:r>
    </w:p>
    <w:p w14:paraId="716058E7" w14:textId="77777777" w:rsidR="0006641E" w:rsidRPr="0006641E" w:rsidRDefault="0006641E" w:rsidP="0006641E">
      <w:pPr>
        <w:ind w:firstLine="567"/>
        <w:jc w:val="both"/>
        <w:rPr>
          <w:b/>
          <w:bCs/>
          <w:sz w:val="24"/>
          <w:szCs w:val="24"/>
        </w:rPr>
      </w:pPr>
    </w:p>
    <w:p w14:paraId="6A73EECA" w14:textId="77777777" w:rsidR="0006641E" w:rsidRPr="0006641E" w:rsidRDefault="0006641E" w:rsidP="0006641E">
      <w:pPr>
        <w:ind w:firstLine="567"/>
        <w:jc w:val="both"/>
        <w:rPr>
          <w:sz w:val="24"/>
          <w:szCs w:val="24"/>
        </w:rPr>
      </w:pPr>
      <w:r w:rsidRPr="0006641E">
        <w:rPr>
          <w:sz w:val="24"/>
          <w:szCs w:val="24"/>
          <w:lang w:val="ru"/>
        </w:rPr>
        <w:t>Общие инструкции для программы обмена информацией об экологическом следе должны быть разработаны в соответствии с ISO 14025:2006, 6.4. Программа обмена информацией об экологическом следе должна быть доступна для всех организаций, заинтересованных в разработке ПКП или обмене информацией об экологическом следе в рамках установленной области. После разработки ПКП идентифицированных категорий продукции они должны быть опубликованы (см. ISO/TS 14027).</w:t>
      </w:r>
    </w:p>
    <w:p w14:paraId="7C9C99CA" w14:textId="183F98AC" w:rsidR="0006641E" w:rsidRDefault="0006641E" w:rsidP="0006641E">
      <w:pPr>
        <w:ind w:firstLine="567"/>
        <w:jc w:val="both"/>
        <w:rPr>
          <w:sz w:val="24"/>
          <w:szCs w:val="24"/>
          <w:lang w:val="ru"/>
        </w:rPr>
      </w:pPr>
      <w:r w:rsidRPr="0006641E">
        <w:rPr>
          <w:sz w:val="24"/>
          <w:szCs w:val="24"/>
          <w:lang w:val="ru"/>
        </w:rPr>
        <w:t>Оператор программы обмена информацией об экологическом следе должен получить документальное подтверждение соответствия заявителя требованиям программы. Оператор программы обмена информацией об экологическом следе обязан обеспечить проверку информации.</w:t>
      </w:r>
    </w:p>
    <w:p w14:paraId="5AD0B09C" w14:textId="1E503C20" w:rsidR="0006641E" w:rsidRDefault="0006641E" w:rsidP="0006641E">
      <w:pPr>
        <w:ind w:firstLine="567"/>
        <w:jc w:val="both"/>
        <w:rPr>
          <w:sz w:val="24"/>
          <w:szCs w:val="24"/>
          <w:lang w:val="ru"/>
        </w:rPr>
      </w:pPr>
    </w:p>
    <w:p w14:paraId="75B1EE12" w14:textId="35235C2C" w:rsidR="00CB749B" w:rsidRDefault="00CB749B" w:rsidP="00CB749B">
      <w:pPr>
        <w:ind w:firstLine="567"/>
        <w:jc w:val="both"/>
        <w:rPr>
          <w:b/>
          <w:bCs/>
          <w:sz w:val="24"/>
          <w:szCs w:val="24"/>
          <w:lang w:val="ru"/>
        </w:rPr>
      </w:pPr>
      <w:r w:rsidRPr="00CB749B">
        <w:rPr>
          <w:b/>
          <w:bCs/>
          <w:sz w:val="24"/>
          <w:szCs w:val="24"/>
          <w:lang w:val="ru"/>
        </w:rPr>
        <w:t>8.3.2 Декларации о соответствии</w:t>
      </w:r>
    </w:p>
    <w:p w14:paraId="2893D91B" w14:textId="77777777" w:rsidR="00CB749B" w:rsidRPr="00CB749B" w:rsidRDefault="00CB749B" w:rsidP="00CB749B">
      <w:pPr>
        <w:ind w:firstLine="567"/>
        <w:jc w:val="both"/>
        <w:rPr>
          <w:b/>
          <w:bCs/>
          <w:sz w:val="24"/>
          <w:szCs w:val="24"/>
        </w:rPr>
      </w:pPr>
    </w:p>
    <w:p w14:paraId="46071496" w14:textId="4AFCA179" w:rsidR="00CB749B" w:rsidRDefault="00CB749B" w:rsidP="00CB749B">
      <w:pPr>
        <w:ind w:firstLine="567"/>
        <w:jc w:val="both"/>
        <w:rPr>
          <w:sz w:val="24"/>
          <w:szCs w:val="24"/>
          <w:lang w:val="ru"/>
        </w:rPr>
      </w:pPr>
      <w:r w:rsidRPr="00CB749B">
        <w:rPr>
          <w:sz w:val="24"/>
          <w:szCs w:val="24"/>
          <w:lang w:val="ru"/>
        </w:rPr>
        <w:t>Если программа допускает использование декларации соответствия заявителя определенным требованиям программы, декларация соответствия должна соответствовать требованиям, изложенным в ISO/IEC 17050-1.</w:t>
      </w:r>
    </w:p>
    <w:p w14:paraId="58CB6F6E" w14:textId="77777777" w:rsidR="00CB749B" w:rsidRPr="00CB749B" w:rsidRDefault="00CB749B" w:rsidP="00CB749B">
      <w:pPr>
        <w:ind w:firstLine="567"/>
        <w:jc w:val="both"/>
        <w:rPr>
          <w:sz w:val="24"/>
          <w:szCs w:val="24"/>
        </w:rPr>
      </w:pPr>
    </w:p>
    <w:p w14:paraId="18AD95A3" w14:textId="0F7EABF3" w:rsidR="00CB749B" w:rsidRDefault="00CB749B" w:rsidP="00CB749B">
      <w:pPr>
        <w:ind w:firstLine="567"/>
        <w:jc w:val="both"/>
        <w:rPr>
          <w:b/>
          <w:bCs/>
          <w:sz w:val="24"/>
          <w:szCs w:val="24"/>
          <w:lang w:val="ru"/>
        </w:rPr>
      </w:pPr>
      <w:bookmarkStart w:id="31" w:name="bookmark44"/>
      <w:r w:rsidRPr="00CB749B">
        <w:rPr>
          <w:b/>
          <w:bCs/>
          <w:sz w:val="24"/>
          <w:szCs w:val="24"/>
          <w:lang w:val="ru"/>
        </w:rPr>
        <w:t>8</w:t>
      </w:r>
      <w:bookmarkEnd w:id="31"/>
      <w:r w:rsidRPr="00CB749B">
        <w:rPr>
          <w:b/>
          <w:bCs/>
          <w:sz w:val="24"/>
          <w:szCs w:val="24"/>
          <w:lang w:val="ru"/>
        </w:rPr>
        <w:t>.3.3 Контроль обмена информацией об экологическом следе</w:t>
      </w:r>
    </w:p>
    <w:p w14:paraId="09974CB7" w14:textId="77777777" w:rsidR="00CB749B" w:rsidRPr="00CB749B" w:rsidRDefault="00CB749B" w:rsidP="00CB749B">
      <w:pPr>
        <w:ind w:firstLine="567"/>
        <w:jc w:val="both"/>
        <w:rPr>
          <w:b/>
          <w:bCs/>
          <w:sz w:val="24"/>
          <w:szCs w:val="24"/>
        </w:rPr>
      </w:pPr>
    </w:p>
    <w:p w14:paraId="56524B35" w14:textId="77777777" w:rsidR="00CB749B" w:rsidRPr="00CB749B" w:rsidRDefault="00CB749B" w:rsidP="00CB749B">
      <w:pPr>
        <w:ind w:firstLine="567"/>
        <w:jc w:val="both"/>
        <w:rPr>
          <w:sz w:val="24"/>
          <w:szCs w:val="24"/>
        </w:rPr>
      </w:pPr>
      <w:r w:rsidRPr="00CB749B">
        <w:rPr>
          <w:sz w:val="24"/>
          <w:szCs w:val="24"/>
          <w:lang w:val="ru"/>
        </w:rPr>
        <w:t>После обнародования информации о следе организации, участвующие в программе обмена информацией об экологическом следе, должны информировать оператора программы о любых изменениях, которые могут повлиять на дальнейшее соответствие информации о следе требованиям программы.</w:t>
      </w:r>
    </w:p>
    <w:p w14:paraId="2E1C048D" w14:textId="77777777" w:rsidR="00CB749B" w:rsidRPr="00CB749B" w:rsidRDefault="00CB749B" w:rsidP="00CB749B">
      <w:pPr>
        <w:ind w:firstLine="567"/>
        <w:jc w:val="both"/>
        <w:rPr>
          <w:sz w:val="24"/>
          <w:szCs w:val="24"/>
        </w:rPr>
      </w:pPr>
      <w:r w:rsidRPr="00CB749B">
        <w:rPr>
          <w:sz w:val="24"/>
          <w:szCs w:val="24"/>
          <w:lang w:val="ru"/>
        </w:rPr>
        <w:t>Оператор программы обмена информацией об экологическом следе должен обеспечить рассмотрение любого уведомленного изменения в продукции или процессе ее производства, которое может повлиять на соответствие, и потребовать от организации, использующей информацию о следе, инициировать корректирующие действия, если соответствие не поддерживается.</w:t>
      </w:r>
    </w:p>
    <w:p w14:paraId="03E755F7" w14:textId="77777777" w:rsidR="00CB749B" w:rsidRPr="00CB749B" w:rsidRDefault="00CB749B" w:rsidP="00CB749B">
      <w:pPr>
        <w:ind w:firstLine="567"/>
        <w:jc w:val="both"/>
        <w:rPr>
          <w:sz w:val="24"/>
          <w:szCs w:val="24"/>
        </w:rPr>
      </w:pPr>
      <w:r w:rsidRPr="00CB749B">
        <w:rPr>
          <w:sz w:val="24"/>
          <w:szCs w:val="24"/>
          <w:lang w:val="ru"/>
        </w:rPr>
        <w:lastRenderedPageBreak/>
        <w:t>Оператор программы обмена информацией об экологическом следе несет ответственность за то, чтобы организации, участвующие в программе, соблюдали общие инструкции по программе.</w:t>
      </w:r>
    </w:p>
    <w:p w14:paraId="071F6AE0" w14:textId="77777777" w:rsidR="00CB749B" w:rsidRPr="0006641E" w:rsidRDefault="00CB749B" w:rsidP="0006641E">
      <w:pPr>
        <w:ind w:firstLine="567"/>
        <w:jc w:val="both"/>
        <w:rPr>
          <w:sz w:val="24"/>
          <w:szCs w:val="24"/>
        </w:rPr>
      </w:pPr>
    </w:p>
    <w:p w14:paraId="22A09A65" w14:textId="5856CD33" w:rsidR="0092498E" w:rsidRDefault="0092498E" w:rsidP="0092498E">
      <w:pPr>
        <w:ind w:firstLine="567"/>
        <w:jc w:val="both"/>
        <w:rPr>
          <w:b/>
          <w:bCs/>
          <w:sz w:val="24"/>
          <w:szCs w:val="24"/>
          <w:lang w:val="ru"/>
        </w:rPr>
      </w:pPr>
      <w:r w:rsidRPr="0092498E">
        <w:rPr>
          <w:b/>
          <w:bCs/>
          <w:sz w:val="24"/>
          <w:szCs w:val="24"/>
          <w:lang w:val="ru"/>
        </w:rPr>
        <w:t>8</w:t>
      </w:r>
      <w:bookmarkStart w:id="32" w:name="bookmark46"/>
      <w:r w:rsidRPr="0092498E">
        <w:rPr>
          <w:b/>
          <w:bCs/>
          <w:sz w:val="24"/>
          <w:szCs w:val="24"/>
          <w:lang w:val="ru"/>
        </w:rPr>
        <w:t>.</w:t>
      </w:r>
      <w:bookmarkEnd w:id="32"/>
      <w:r w:rsidRPr="0092498E">
        <w:rPr>
          <w:b/>
          <w:bCs/>
          <w:sz w:val="24"/>
          <w:szCs w:val="24"/>
          <w:lang w:val="ru"/>
        </w:rPr>
        <w:t>4 Обязанности оператора программы обмена информацией об экологическом следе в вопросах представления информации</w:t>
      </w:r>
    </w:p>
    <w:p w14:paraId="150AF1AD" w14:textId="77777777" w:rsidR="0092498E" w:rsidRPr="0092498E" w:rsidRDefault="0092498E" w:rsidP="0092498E">
      <w:pPr>
        <w:ind w:firstLine="567"/>
        <w:jc w:val="both"/>
        <w:rPr>
          <w:b/>
          <w:bCs/>
          <w:sz w:val="24"/>
          <w:szCs w:val="24"/>
        </w:rPr>
      </w:pPr>
    </w:p>
    <w:p w14:paraId="064FE505" w14:textId="77777777" w:rsidR="0092498E" w:rsidRPr="0092498E" w:rsidRDefault="0092498E" w:rsidP="0092498E">
      <w:pPr>
        <w:ind w:firstLine="567"/>
        <w:jc w:val="both"/>
        <w:rPr>
          <w:sz w:val="24"/>
          <w:szCs w:val="24"/>
        </w:rPr>
      </w:pPr>
      <w:r w:rsidRPr="0092498E">
        <w:rPr>
          <w:sz w:val="24"/>
          <w:szCs w:val="24"/>
          <w:lang w:val="ru"/>
        </w:rPr>
        <w:t>Оператор программы обмена информацией об экологическом следе должен сообщить об общих инструкциях по программе, описывающих функционирование программы. Эта информация должна быть доступна онлайн или любым другим способом связи, обеспечивающим доступ покупателей продукта, использующих информацию об экологическом следе.</w:t>
      </w:r>
    </w:p>
    <w:p w14:paraId="42119981" w14:textId="77777777" w:rsidR="0092498E" w:rsidRPr="0092498E" w:rsidRDefault="0092498E" w:rsidP="0092498E">
      <w:pPr>
        <w:ind w:firstLine="567"/>
        <w:jc w:val="both"/>
        <w:rPr>
          <w:sz w:val="24"/>
          <w:szCs w:val="24"/>
        </w:rPr>
      </w:pPr>
      <w:r w:rsidRPr="0092498E">
        <w:rPr>
          <w:sz w:val="24"/>
          <w:szCs w:val="24"/>
          <w:lang w:val="ru"/>
        </w:rPr>
        <w:t>Общие инструкции по программе должны содержать четкую и ясную политику в отношении надлежащего использования информации об экологическом следе. Любое отклонение от этой политики приведет к соответствующим корректирующим действиям и возможному отзыву информации о следе.</w:t>
      </w:r>
    </w:p>
    <w:p w14:paraId="63D7AA09" w14:textId="5FE62CA6" w:rsidR="0006641E" w:rsidRDefault="0006641E" w:rsidP="00E845AA">
      <w:pPr>
        <w:ind w:firstLine="567"/>
        <w:jc w:val="both"/>
        <w:rPr>
          <w:sz w:val="24"/>
          <w:szCs w:val="24"/>
        </w:rPr>
      </w:pPr>
    </w:p>
    <w:p w14:paraId="04AD3367" w14:textId="68E62005" w:rsidR="00A75797" w:rsidRDefault="00A75797" w:rsidP="00A75797">
      <w:pPr>
        <w:ind w:firstLine="567"/>
        <w:jc w:val="both"/>
        <w:rPr>
          <w:b/>
          <w:bCs/>
          <w:sz w:val="24"/>
          <w:szCs w:val="24"/>
          <w:lang w:val="ru"/>
        </w:rPr>
      </w:pPr>
      <w:r w:rsidRPr="00A75797">
        <w:rPr>
          <w:b/>
          <w:bCs/>
          <w:sz w:val="24"/>
          <w:szCs w:val="24"/>
          <w:lang w:val="ru"/>
        </w:rPr>
        <w:t>8.5 Установление требований к качеству данных</w:t>
      </w:r>
    </w:p>
    <w:p w14:paraId="5F674A23" w14:textId="77777777" w:rsidR="00A75797" w:rsidRPr="00A75797" w:rsidRDefault="00A75797" w:rsidP="00A75797">
      <w:pPr>
        <w:ind w:firstLine="567"/>
        <w:jc w:val="both"/>
        <w:rPr>
          <w:b/>
          <w:bCs/>
          <w:sz w:val="24"/>
          <w:szCs w:val="24"/>
        </w:rPr>
      </w:pPr>
    </w:p>
    <w:p w14:paraId="0399AB8C" w14:textId="77777777" w:rsidR="00A75797" w:rsidRPr="00A75797" w:rsidRDefault="00A75797" w:rsidP="00A75797">
      <w:pPr>
        <w:ind w:firstLine="567"/>
        <w:jc w:val="both"/>
        <w:rPr>
          <w:sz w:val="24"/>
          <w:szCs w:val="24"/>
        </w:rPr>
      </w:pPr>
      <w:r w:rsidRPr="00A75797">
        <w:rPr>
          <w:sz w:val="24"/>
          <w:szCs w:val="24"/>
          <w:lang w:val="ru"/>
        </w:rPr>
        <w:t>Оператор программы обмена информацией об экологическом следе должен установить требования к качеству данных программы, принимая во внимание необходимость уменьшения смещения и неопределенности и использования данных наилучшего качества из имеющихся. Качество данных должно характеризоваться количественными и качественными аспектами, а источники данных должны быть указаны в требованиях.</w:t>
      </w:r>
    </w:p>
    <w:p w14:paraId="3956C505" w14:textId="77777777" w:rsidR="00A75797" w:rsidRPr="00A75797" w:rsidRDefault="00A75797" w:rsidP="00A75797">
      <w:pPr>
        <w:ind w:firstLine="567"/>
        <w:jc w:val="both"/>
        <w:rPr>
          <w:sz w:val="24"/>
          <w:szCs w:val="24"/>
        </w:rPr>
      </w:pPr>
      <w:r w:rsidRPr="00A75797">
        <w:rPr>
          <w:sz w:val="24"/>
          <w:szCs w:val="24"/>
          <w:lang w:val="ru"/>
        </w:rPr>
        <w:t>Оператор программы должен установить соответствующую процедуру для обеспечения соответствия информации об экологическом следе всем требованиям общих инструкций по программе. Эта процедура включает формат и документацию отчетов для оценки качества данных, а также надлежащий доступ к правилам и результатам проверки.</w:t>
      </w:r>
    </w:p>
    <w:p w14:paraId="50D11C45" w14:textId="77777777" w:rsidR="00A75797" w:rsidRPr="00A75797" w:rsidRDefault="00A75797" w:rsidP="00A75797">
      <w:pPr>
        <w:ind w:firstLine="567"/>
        <w:jc w:val="both"/>
        <w:rPr>
          <w:sz w:val="24"/>
          <w:szCs w:val="24"/>
        </w:rPr>
      </w:pPr>
      <w:r w:rsidRPr="00A75797">
        <w:rPr>
          <w:sz w:val="24"/>
          <w:szCs w:val="24"/>
          <w:lang w:val="ru"/>
        </w:rPr>
        <w:t>Если оператор программы на основании отчета о проверке определяет, что данные, подтверждающие информацию об экологическом о следе, являются недостаточными, информация о следе не публикуется в рамках программы.</w:t>
      </w:r>
    </w:p>
    <w:p w14:paraId="1C4BBBFE" w14:textId="77777777" w:rsidR="0092498E" w:rsidRDefault="0092498E" w:rsidP="00E845AA">
      <w:pPr>
        <w:ind w:firstLine="567"/>
        <w:jc w:val="both"/>
        <w:rPr>
          <w:sz w:val="24"/>
          <w:szCs w:val="24"/>
        </w:rPr>
      </w:pPr>
    </w:p>
    <w:p w14:paraId="0AD44716" w14:textId="4C41C147" w:rsidR="00FB779B" w:rsidRDefault="00FB779B" w:rsidP="00FB779B">
      <w:pPr>
        <w:ind w:firstLine="567"/>
        <w:jc w:val="both"/>
        <w:rPr>
          <w:b/>
          <w:bCs/>
          <w:sz w:val="24"/>
          <w:szCs w:val="24"/>
          <w:lang w:val="ru"/>
        </w:rPr>
      </w:pPr>
      <w:r w:rsidRPr="00FB779B">
        <w:rPr>
          <w:b/>
          <w:bCs/>
          <w:sz w:val="24"/>
          <w:szCs w:val="24"/>
          <w:lang w:val="ru"/>
        </w:rPr>
        <w:t>9 Требования к проверке</w:t>
      </w:r>
    </w:p>
    <w:p w14:paraId="11A0AF04" w14:textId="77777777" w:rsidR="00FB779B" w:rsidRPr="00FB779B" w:rsidRDefault="00FB779B" w:rsidP="00FB779B">
      <w:pPr>
        <w:ind w:firstLine="567"/>
        <w:jc w:val="both"/>
        <w:rPr>
          <w:b/>
          <w:bCs/>
          <w:sz w:val="24"/>
          <w:szCs w:val="24"/>
        </w:rPr>
      </w:pPr>
    </w:p>
    <w:p w14:paraId="0CB7C0BB" w14:textId="5C66E758" w:rsidR="00FB779B" w:rsidRDefault="00FB779B" w:rsidP="00FB779B">
      <w:pPr>
        <w:ind w:firstLine="567"/>
        <w:jc w:val="both"/>
        <w:rPr>
          <w:b/>
          <w:bCs/>
          <w:sz w:val="24"/>
          <w:szCs w:val="24"/>
          <w:lang w:val="ru"/>
        </w:rPr>
      </w:pPr>
      <w:bookmarkStart w:id="33" w:name="bookmark49"/>
      <w:r w:rsidRPr="00FB779B">
        <w:rPr>
          <w:b/>
          <w:bCs/>
          <w:sz w:val="24"/>
          <w:szCs w:val="24"/>
          <w:lang w:val="ru"/>
        </w:rPr>
        <w:t xml:space="preserve">9.1 </w:t>
      </w:r>
      <w:bookmarkEnd w:id="33"/>
      <w:r w:rsidRPr="00FB779B">
        <w:rPr>
          <w:b/>
          <w:bCs/>
          <w:sz w:val="24"/>
          <w:szCs w:val="24"/>
          <w:lang w:val="ru"/>
        </w:rPr>
        <w:t>Проверка информации о следе</w:t>
      </w:r>
    </w:p>
    <w:p w14:paraId="72C61254" w14:textId="77777777" w:rsidR="00FB779B" w:rsidRPr="00FB779B" w:rsidRDefault="00FB779B" w:rsidP="00FB779B">
      <w:pPr>
        <w:ind w:firstLine="567"/>
        <w:jc w:val="both"/>
        <w:rPr>
          <w:b/>
          <w:bCs/>
          <w:sz w:val="24"/>
          <w:szCs w:val="24"/>
        </w:rPr>
      </w:pPr>
    </w:p>
    <w:p w14:paraId="00698015" w14:textId="77777777" w:rsidR="00FB779B" w:rsidRPr="00FB779B" w:rsidRDefault="00FB779B" w:rsidP="00FB779B">
      <w:pPr>
        <w:ind w:firstLine="567"/>
        <w:jc w:val="both"/>
        <w:rPr>
          <w:sz w:val="24"/>
          <w:szCs w:val="24"/>
        </w:rPr>
      </w:pPr>
      <w:r w:rsidRPr="00FB779B">
        <w:rPr>
          <w:sz w:val="24"/>
          <w:szCs w:val="24"/>
          <w:lang w:val="ru"/>
        </w:rPr>
        <w:t>Оператор программы обмена информацией о следе должен установить соответствующую процедуру проверки в отношении сообщаемых следов, вспомогательной информации и пояснительных формулировок:</w:t>
      </w:r>
    </w:p>
    <w:p w14:paraId="6A63574E" w14:textId="77777777" w:rsidR="00FB779B" w:rsidRPr="00FB779B" w:rsidRDefault="00FB779B" w:rsidP="00FB779B">
      <w:pPr>
        <w:ind w:firstLine="567"/>
        <w:jc w:val="both"/>
        <w:rPr>
          <w:sz w:val="24"/>
          <w:szCs w:val="24"/>
        </w:rPr>
      </w:pPr>
      <w:r w:rsidRPr="00FB779B">
        <w:rPr>
          <w:sz w:val="24"/>
          <w:szCs w:val="24"/>
          <w:lang w:val="ru"/>
        </w:rPr>
        <w:t xml:space="preserve">а) соответствие требованиям </w:t>
      </w:r>
      <w:hyperlink w:anchor="bookmark24" w:history="1">
        <w:r w:rsidRPr="00FB779B">
          <w:rPr>
            <w:rStyle w:val="ac"/>
            <w:color w:val="auto"/>
            <w:sz w:val="24"/>
            <w:szCs w:val="24"/>
            <w:u w:val="none"/>
            <w:lang w:val="ru"/>
          </w:rPr>
          <w:t>пунктов 6</w:t>
        </w:r>
      </w:hyperlink>
      <w:r w:rsidRPr="00FB779B">
        <w:rPr>
          <w:sz w:val="24"/>
          <w:szCs w:val="24"/>
          <w:lang w:val="ru"/>
        </w:rPr>
        <w:t xml:space="preserve"> и </w:t>
      </w:r>
      <w:hyperlink w:anchor="bookmark35" w:history="1">
        <w:r w:rsidRPr="00FB779B">
          <w:rPr>
            <w:rStyle w:val="ac"/>
            <w:color w:val="auto"/>
            <w:sz w:val="24"/>
            <w:szCs w:val="24"/>
            <w:u w:val="none"/>
            <w:lang w:val="ru"/>
          </w:rPr>
          <w:t>7</w:t>
        </w:r>
      </w:hyperlink>
      <w:r w:rsidRPr="00FB779B">
        <w:rPr>
          <w:sz w:val="24"/>
          <w:szCs w:val="24"/>
          <w:lang w:val="ru"/>
        </w:rPr>
        <w:t>;</w:t>
      </w:r>
    </w:p>
    <w:p w14:paraId="00193597" w14:textId="77777777" w:rsidR="00FB779B" w:rsidRPr="00FB779B" w:rsidRDefault="00FB779B" w:rsidP="00FB779B">
      <w:pPr>
        <w:ind w:firstLine="567"/>
        <w:jc w:val="both"/>
        <w:rPr>
          <w:sz w:val="24"/>
          <w:szCs w:val="24"/>
        </w:rPr>
      </w:pPr>
      <w:r w:rsidRPr="00FB779B">
        <w:rPr>
          <w:sz w:val="24"/>
          <w:szCs w:val="24"/>
          <w:lang w:val="ru"/>
        </w:rPr>
        <w:t>b) соответствие отчету об исследовании следа или отчету об отслеживании характеристик следа.</w:t>
      </w:r>
    </w:p>
    <w:p w14:paraId="62299315" w14:textId="77777777" w:rsidR="00FB779B" w:rsidRPr="00FB779B" w:rsidRDefault="00FB779B" w:rsidP="00FB779B">
      <w:pPr>
        <w:ind w:firstLine="567"/>
        <w:jc w:val="both"/>
        <w:rPr>
          <w:sz w:val="24"/>
          <w:szCs w:val="24"/>
        </w:rPr>
      </w:pPr>
      <w:r w:rsidRPr="00FB779B">
        <w:rPr>
          <w:sz w:val="24"/>
          <w:szCs w:val="24"/>
          <w:lang w:val="ru"/>
        </w:rPr>
        <w:t xml:space="preserve">В случае обмена информацией об экологическом следе, которое не является отчетом об отслеживании характеристик следа, как описано в пункте </w:t>
      </w:r>
      <w:hyperlink w:anchor="bookmark34" w:history="1">
        <w:r w:rsidRPr="00FB779B">
          <w:rPr>
            <w:rStyle w:val="ac"/>
            <w:color w:val="auto"/>
            <w:sz w:val="24"/>
            <w:szCs w:val="24"/>
            <w:u w:val="none"/>
            <w:lang w:val="ru"/>
          </w:rPr>
          <w:t>6.9.5</w:t>
        </w:r>
      </w:hyperlink>
      <w:r w:rsidRPr="00FB779B">
        <w:rPr>
          <w:sz w:val="24"/>
          <w:szCs w:val="24"/>
          <w:lang w:val="ru"/>
        </w:rPr>
        <w:t>, базовое исследование следа должно пройти критическую проверку в соответствии с ISO/TS 14071.</w:t>
      </w:r>
    </w:p>
    <w:p w14:paraId="008D026E" w14:textId="52811182" w:rsidR="00FF4875" w:rsidRDefault="00FF4875" w:rsidP="00E845AA">
      <w:pPr>
        <w:ind w:firstLine="567"/>
        <w:jc w:val="both"/>
        <w:rPr>
          <w:sz w:val="24"/>
          <w:szCs w:val="24"/>
        </w:rPr>
      </w:pPr>
    </w:p>
    <w:p w14:paraId="2979B803" w14:textId="77777777" w:rsidR="007F4037" w:rsidRDefault="007F4037" w:rsidP="003300AE">
      <w:pPr>
        <w:ind w:firstLine="567"/>
        <w:jc w:val="both"/>
        <w:rPr>
          <w:b/>
          <w:bCs/>
          <w:sz w:val="24"/>
          <w:szCs w:val="24"/>
          <w:lang w:val="ru"/>
        </w:rPr>
      </w:pPr>
    </w:p>
    <w:p w14:paraId="1DF5CD4A" w14:textId="77777777" w:rsidR="007F4037" w:rsidRDefault="007F4037" w:rsidP="003300AE">
      <w:pPr>
        <w:ind w:firstLine="567"/>
        <w:jc w:val="both"/>
        <w:rPr>
          <w:b/>
          <w:bCs/>
          <w:sz w:val="24"/>
          <w:szCs w:val="24"/>
          <w:lang w:val="ru"/>
        </w:rPr>
      </w:pPr>
    </w:p>
    <w:p w14:paraId="6FA9C8B5" w14:textId="77777777" w:rsidR="007F4037" w:rsidRDefault="007F4037" w:rsidP="003300AE">
      <w:pPr>
        <w:ind w:firstLine="567"/>
        <w:jc w:val="both"/>
        <w:rPr>
          <w:b/>
          <w:bCs/>
          <w:sz w:val="24"/>
          <w:szCs w:val="24"/>
          <w:lang w:val="ru"/>
        </w:rPr>
      </w:pPr>
    </w:p>
    <w:p w14:paraId="39D0EF9B" w14:textId="79D15B55" w:rsidR="003300AE" w:rsidRDefault="003300AE" w:rsidP="003300AE">
      <w:pPr>
        <w:ind w:firstLine="567"/>
        <w:jc w:val="both"/>
        <w:rPr>
          <w:b/>
          <w:bCs/>
          <w:sz w:val="24"/>
          <w:szCs w:val="24"/>
          <w:lang w:val="ru"/>
        </w:rPr>
      </w:pPr>
      <w:r w:rsidRPr="003300AE">
        <w:rPr>
          <w:b/>
          <w:bCs/>
          <w:sz w:val="24"/>
          <w:szCs w:val="24"/>
          <w:lang w:val="ru"/>
        </w:rPr>
        <w:lastRenderedPageBreak/>
        <w:t>9.2 Компетентность экспертов по верификации информации об экологическом следе</w:t>
      </w:r>
    </w:p>
    <w:p w14:paraId="08A765CD" w14:textId="77777777" w:rsidR="003300AE" w:rsidRPr="003300AE" w:rsidRDefault="003300AE" w:rsidP="003300AE">
      <w:pPr>
        <w:ind w:firstLine="567"/>
        <w:jc w:val="both"/>
        <w:rPr>
          <w:b/>
          <w:bCs/>
          <w:sz w:val="24"/>
          <w:szCs w:val="24"/>
        </w:rPr>
      </w:pPr>
    </w:p>
    <w:p w14:paraId="1F84F16A" w14:textId="77777777" w:rsidR="003300AE" w:rsidRPr="003300AE" w:rsidRDefault="003300AE" w:rsidP="003300AE">
      <w:pPr>
        <w:ind w:firstLine="567"/>
        <w:jc w:val="both"/>
        <w:rPr>
          <w:sz w:val="24"/>
          <w:szCs w:val="24"/>
        </w:rPr>
      </w:pPr>
      <w:r w:rsidRPr="003300AE">
        <w:rPr>
          <w:sz w:val="24"/>
          <w:szCs w:val="24"/>
          <w:lang w:val="ru"/>
        </w:rPr>
        <w:t>В компетенцию эксперта по верификации входит:</w:t>
      </w:r>
    </w:p>
    <w:p w14:paraId="4A2E3CC2" w14:textId="77777777" w:rsidR="003300AE" w:rsidRPr="003300AE" w:rsidRDefault="003300AE" w:rsidP="003300AE">
      <w:pPr>
        <w:ind w:firstLine="567"/>
        <w:jc w:val="both"/>
        <w:rPr>
          <w:sz w:val="24"/>
          <w:szCs w:val="24"/>
        </w:rPr>
      </w:pPr>
      <w:r w:rsidRPr="003300AE">
        <w:rPr>
          <w:sz w:val="24"/>
          <w:szCs w:val="24"/>
          <w:lang w:val="ru"/>
        </w:rPr>
        <w:t>a) знание соответствующих экологических аспектов, связанных с отраслью, продукцией и товаром;</w:t>
      </w:r>
    </w:p>
    <w:p w14:paraId="6ADDC2BA" w14:textId="77777777" w:rsidR="003300AE" w:rsidRPr="003300AE" w:rsidRDefault="003300AE" w:rsidP="003300AE">
      <w:pPr>
        <w:ind w:firstLine="567"/>
        <w:jc w:val="both"/>
        <w:rPr>
          <w:sz w:val="24"/>
          <w:szCs w:val="24"/>
        </w:rPr>
      </w:pPr>
      <w:r w:rsidRPr="003300AE">
        <w:rPr>
          <w:sz w:val="24"/>
          <w:szCs w:val="24"/>
          <w:lang w:val="ru"/>
        </w:rPr>
        <w:t>b) знание процесса и продукта в категории продукции;</w:t>
      </w:r>
    </w:p>
    <w:p w14:paraId="58845B1F" w14:textId="77777777" w:rsidR="003300AE" w:rsidRPr="003300AE" w:rsidRDefault="003300AE" w:rsidP="003300AE">
      <w:pPr>
        <w:ind w:firstLine="567"/>
        <w:jc w:val="both"/>
        <w:rPr>
          <w:sz w:val="24"/>
          <w:szCs w:val="24"/>
        </w:rPr>
      </w:pPr>
      <w:r w:rsidRPr="003300AE">
        <w:rPr>
          <w:sz w:val="24"/>
          <w:szCs w:val="24"/>
          <w:lang w:val="ru"/>
        </w:rPr>
        <w:t>c) опыт в области ОЖЦ и методологии работы ОЖЦ в соответствии с ISO 14040;</w:t>
      </w:r>
    </w:p>
    <w:p w14:paraId="68A89059" w14:textId="77777777" w:rsidR="003300AE" w:rsidRPr="003300AE" w:rsidRDefault="003300AE" w:rsidP="003300AE">
      <w:pPr>
        <w:ind w:firstLine="567"/>
        <w:jc w:val="both"/>
        <w:rPr>
          <w:sz w:val="24"/>
          <w:szCs w:val="24"/>
        </w:rPr>
      </w:pPr>
      <w:r w:rsidRPr="003300AE">
        <w:rPr>
          <w:sz w:val="24"/>
          <w:szCs w:val="24"/>
          <w:lang w:val="ru"/>
        </w:rPr>
        <w:t>d) знание соответствующих стандартов в области экологической маркировки и декларирования, а также ОЖЦ;</w:t>
      </w:r>
    </w:p>
    <w:p w14:paraId="25B6893D" w14:textId="77777777" w:rsidR="003300AE" w:rsidRPr="003300AE" w:rsidRDefault="003300AE" w:rsidP="003300AE">
      <w:pPr>
        <w:ind w:firstLine="567"/>
        <w:jc w:val="both"/>
        <w:rPr>
          <w:sz w:val="24"/>
          <w:szCs w:val="24"/>
        </w:rPr>
      </w:pPr>
      <w:r w:rsidRPr="003300AE">
        <w:rPr>
          <w:sz w:val="24"/>
          <w:szCs w:val="24"/>
          <w:lang w:val="ru"/>
        </w:rPr>
        <w:t>e) знание нормативной базы, в рамках которой были подготовлены требования к информации о следе;</w:t>
      </w:r>
    </w:p>
    <w:p w14:paraId="66BBBA01" w14:textId="77777777" w:rsidR="003300AE" w:rsidRPr="003300AE" w:rsidRDefault="003300AE" w:rsidP="003300AE">
      <w:pPr>
        <w:ind w:firstLine="567"/>
        <w:jc w:val="both"/>
        <w:rPr>
          <w:sz w:val="24"/>
          <w:szCs w:val="24"/>
        </w:rPr>
      </w:pPr>
      <w:r w:rsidRPr="003300AE">
        <w:rPr>
          <w:sz w:val="24"/>
          <w:szCs w:val="24"/>
          <w:lang w:val="ru"/>
        </w:rPr>
        <w:t>f) знание любого соответствующего стандарта количественной оценки следов, например, ISO 14046, ISO/TS 14067;</w:t>
      </w:r>
    </w:p>
    <w:p w14:paraId="4ADBB831" w14:textId="77777777" w:rsidR="003300AE" w:rsidRPr="003300AE" w:rsidRDefault="003300AE" w:rsidP="003300AE">
      <w:pPr>
        <w:ind w:firstLine="567"/>
        <w:jc w:val="both"/>
        <w:rPr>
          <w:sz w:val="24"/>
          <w:szCs w:val="24"/>
        </w:rPr>
      </w:pPr>
      <w:bookmarkStart w:id="34" w:name="bookmark51"/>
      <w:r w:rsidRPr="003300AE">
        <w:rPr>
          <w:sz w:val="24"/>
          <w:szCs w:val="24"/>
          <w:lang w:val="ru"/>
        </w:rPr>
        <w:t>g</w:t>
      </w:r>
      <w:bookmarkEnd w:id="34"/>
      <w:r w:rsidRPr="003300AE">
        <w:rPr>
          <w:sz w:val="24"/>
          <w:szCs w:val="24"/>
          <w:lang w:val="ru"/>
        </w:rPr>
        <w:t>) знание программы обмена информацией об экологическом следе (если применимо);</w:t>
      </w:r>
    </w:p>
    <w:p w14:paraId="6A3604FE" w14:textId="77777777" w:rsidR="003300AE" w:rsidRPr="003300AE" w:rsidRDefault="003300AE" w:rsidP="003300AE">
      <w:pPr>
        <w:ind w:firstLine="567"/>
        <w:jc w:val="both"/>
        <w:rPr>
          <w:sz w:val="24"/>
          <w:szCs w:val="24"/>
        </w:rPr>
      </w:pPr>
      <w:r w:rsidRPr="003300AE">
        <w:rPr>
          <w:sz w:val="24"/>
          <w:szCs w:val="24"/>
          <w:lang w:val="ru"/>
        </w:rPr>
        <w:t>h) знания и навыки применения методов проверки с целью получения объективных доказательств, на основании которых принимается решение о проверке.</w:t>
      </w:r>
    </w:p>
    <w:p w14:paraId="356A7245" w14:textId="77777777" w:rsidR="003300AE" w:rsidRPr="003300AE" w:rsidRDefault="003300AE" w:rsidP="003300AE">
      <w:pPr>
        <w:ind w:firstLine="567"/>
        <w:jc w:val="both"/>
        <w:rPr>
          <w:sz w:val="24"/>
          <w:szCs w:val="24"/>
        </w:rPr>
      </w:pPr>
      <w:r w:rsidRPr="003300AE">
        <w:rPr>
          <w:sz w:val="24"/>
          <w:szCs w:val="24"/>
          <w:lang w:val="ru"/>
        </w:rPr>
        <w:t>Если один человек не может соответствовать этим компетенциям, их можно распределить для обеспечения выполнения всех требований к компетенциям.</w:t>
      </w:r>
    </w:p>
    <w:p w14:paraId="4FAE8D6B" w14:textId="77777777" w:rsidR="003300AE" w:rsidRPr="003300AE" w:rsidRDefault="003300AE" w:rsidP="003300AE">
      <w:pPr>
        <w:ind w:firstLine="567"/>
        <w:jc w:val="both"/>
        <w:rPr>
          <w:sz w:val="24"/>
          <w:szCs w:val="24"/>
        </w:rPr>
      </w:pPr>
      <w:r w:rsidRPr="003300AE">
        <w:rPr>
          <w:sz w:val="24"/>
          <w:szCs w:val="24"/>
          <w:lang w:val="ru"/>
        </w:rPr>
        <w:t>В рамках программы в обязанности оператора входит выбор квалифицированного эксперта.</w:t>
      </w:r>
    </w:p>
    <w:p w14:paraId="3C8995D9" w14:textId="41354A44" w:rsidR="003300AE" w:rsidRDefault="003300AE" w:rsidP="00E845AA">
      <w:pPr>
        <w:ind w:firstLine="567"/>
        <w:jc w:val="both"/>
        <w:rPr>
          <w:sz w:val="24"/>
          <w:szCs w:val="24"/>
        </w:rPr>
      </w:pPr>
    </w:p>
    <w:p w14:paraId="73FB3CB3" w14:textId="68F1DC64" w:rsidR="004E1072" w:rsidRDefault="004E1072" w:rsidP="004E1072">
      <w:pPr>
        <w:ind w:firstLine="567"/>
        <w:jc w:val="both"/>
        <w:rPr>
          <w:b/>
          <w:bCs/>
          <w:sz w:val="24"/>
          <w:szCs w:val="24"/>
          <w:lang w:val="ru"/>
        </w:rPr>
      </w:pPr>
      <w:r w:rsidRPr="004E1072">
        <w:rPr>
          <w:b/>
          <w:bCs/>
          <w:sz w:val="24"/>
          <w:szCs w:val="24"/>
          <w:lang w:val="ru"/>
        </w:rPr>
        <w:t>9.3 Независимость экспертов по верификации</w:t>
      </w:r>
    </w:p>
    <w:p w14:paraId="21A0E490" w14:textId="77777777" w:rsidR="004E1072" w:rsidRPr="004E1072" w:rsidRDefault="004E1072" w:rsidP="004E1072">
      <w:pPr>
        <w:ind w:firstLine="567"/>
        <w:jc w:val="both"/>
        <w:rPr>
          <w:b/>
          <w:bCs/>
          <w:sz w:val="24"/>
          <w:szCs w:val="24"/>
        </w:rPr>
      </w:pPr>
    </w:p>
    <w:p w14:paraId="0854998A" w14:textId="77777777" w:rsidR="004E1072" w:rsidRPr="004E1072" w:rsidRDefault="004E1072" w:rsidP="004E1072">
      <w:pPr>
        <w:ind w:firstLine="567"/>
        <w:jc w:val="both"/>
        <w:rPr>
          <w:sz w:val="24"/>
          <w:szCs w:val="24"/>
        </w:rPr>
      </w:pPr>
      <w:r w:rsidRPr="004E1072">
        <w:rPr>
          <w:sz w:val="24"/>
          <w:szCs w:val="24"/>
          <w:lang w:val="ru"/>
        </w:rPr>
        <w:t>Эксперты по верификации, как внутренние, так и внешние по отношению к организации, не должны участвовать в проведении базового исследования ОЖЦ или в разработке информации о следе. Независимые эксперты по верификации должны быть способны продемонстрировать свою беспристрастность и не иметь конфликта интересов.</w:t>
      </w:r>
    </w:p>
    <w:p w14:paraId="3092F603" w14:textId="77777777" w:rsidR="004E1072" w:rsidRPr="004E1072" w:rsidRDefault="004E1072" w:rsidP="004E1072">
      <w:pPr>
        <w:ind w:firstLine="567"/>
        <w:jc w:val="both"/>
        <w:rPr>
          <w:sz w:val="24"/>
          <w:szCs w:val="24"/>
        </w:rPr>
      </w:pPr>
      <w:r w:rsidRPr="004E1072">
        <w:rPr>
          <w:sz w:val="24"/>
          <w:szCs w:val="24"/>
          <w:lang w:val="ru"/>
        </w:rPr>
        <w:t>Перед каждой проверкой эксперты по верификации должны заполнить и подписать заявление о своей независимости и компетентности и предоставить ее оператору программы.</w:t>
      </w:r>
    </w:p>
    <w:p w14:paraId="346EF1F0" w14:textId="342C1456" w:rsidR="00C07135" w:rsidRDefault="00C07135" w:rsidP="00E845AA">
      <w:pPr>
        <w:ind w:firstLine="567"/>
        <w:jc w:val="both"/>
        <w:rPr>
          <w:sz w:val="24"/>
          <w:szCs w:val="24"/>
        </w:rPr>
      </w:pPr>
    </w:p>
    <w:p w14:paraId="204783A5" w14:textId="77777777" w:rsidR="00767CE7" w:rsidRPr="00767CE7" w:rsidRDefault="00767CE7" w:rsidP="00767CE7">
      <w:pPr>
        <w:ind w:firstLine="567"/>
        <w:jc w:val="both"/>
      </w:pPr>
      <w:r w:rsidRPr="00767CE7">
        <w:rPr>
          <w:b/>
          <w:bCs/>
          <w:i/>
          <w:iCs/>
        </w:rPr>
        <w:t>Пример</w:t>
      </w:r>
      <w:r>
        <w:t xml:space="preserve"> - </w:t>
      </w:r>
      <w:r w:rsidRPr="00767CE7">
        <w:rPr>
          <w:lang w:val="ru"/>
        </w:rPr>
        <w:t>Пример формата такого заявления приведен в ISO/TS 14071:2014, приложение B.</w:t>
      </w:r>
    </w:p>
    <w:p w14:paraId="1A14EC1B" w14:textId="7EC95DA6" w:rsidR="00767CE7" w:rsidRDefault="00767CE7" w:rsidP="00E845AA">
      <w:pPr>
        <w:ind w:firstLine="567"/>
        <w:jc w:val="both"/>
      </w:pPr>
    </w:p>
    <w:p w14:paraId="5D596121" w14:textId="77777777" w:rsidR="00884D38" w:rsidRPr="00884D38" w:rsidRDefault="00884D38" w:rsidP="00884D38">
      <w:pPr>
        <w:ind w:firstLine="567"/>
        <w:jc w:val="both"/>
        <w:rPr>
          <w:sz w:val="24"/>
          <w:szCs w:val="24"/>
        </w:rPr>
      </w:pPr>
      <w:r w:rsidRPr="00884D38">
        <w:rPr>
          <w:sz w:val="24"/>
          <w:szCs w:val="24"/>
          <w:lang w:val="ru"/>
        </w:rPr>
        <w:t>Эксперты по верификации должны немедленно сообщить оператору программы о возможном изменении независимого статуса во время проверки. Оператор программы должен произвести замену, если эксперт по верификации больше не может соответствовать требованиям этого пункта.</w:t>
      </w:r>
    </w:p>
    <w:p w14:paraId="0E1AA1B8" w14:textId="59DC215A" w:rsidR="00884D38" w:rsidRDefault="00884D38" w:rsidP="00E845AA">
      <w:pPr>
        <w:ind w:firstLine="567"/>
        <w:jc w:val="both"/>
        <w:rPr>
          <w:sz w:val="24"/>
          <w:szCs w:val="24"/>
        </w:rPr>
      </w:pPr>
    </w:p>
    <w:p w14:paraId="6CF85BD9" w14:textId="0EE89217" w:rsidR="004A1849" w:rsidRDefault="004A1849" w:rsidP="00E845AA">
      <w:pPr>
        <w:ind w:firstLine="567"/>
        <w:jc w:val="both"/>
        <w:rPr>
          <w:sz w:val="24"/>
          <w:szCs w:val="24"/>
        </w:rPr>
      </w:pPr>
    </w:p>
    <w:p w14:paraId="0B393262" w14:textId="2C4E8BA8" w:rsidR="004A1849" w:rsidRDefault="004A1849" w:rsidP="00E845AA">
      <w:pPr>
        <w:ind w:firstLine="567"/>
        <w:jc w:val="both"/>
        <w:rPr>
          <w:sz w:val="24"/>
          <w:szCs w:val="24"/>
        </w:rPr>
      </w:pPr>
    </w:p>
    <w:p w14:paraId="5C506C65" w14:textId="145B39A8" w:rsidR="004A1849" w:rsidRDefault="004A1849" w:rsidP="00E845AA">
      <w:pPr>
        <w:ind w:firstLine="567"/>
        <w:jc w:val="both"/>
        <w:rPr>
          <w:sz w:val="24"/>
          <w:szCs w:val="24"/>
        </w:rPr>
      </w:pPr>
    </w:p>
    <w:p w14:paraId="0ABFA924" w14:textId="75C88C03" w:rsidR="004A1849" w:rsidRDefault="004A1849" w:rsidP="00E845AA">
      <w:pPr>
        <w:ind w:firstLine="567"/>
        <w:jc w:val="both"/>
        <w:rPr>
          <w:sz w:val="24"/>
          <w:szCs w:val="24"/>
        </w:rPr>
      </w:pPr>
    </w:p>
    <w:p w14:paraId="29B0494D" w14:textId="6AF8CC56" w:rsidR="004A1849" w:rsidRDefault="004A1849" w:rsidP="00E845AA">
      <w:pPr>
        <w:ind w:firstLine="567"/>
        <w:jc w:val="both"/>
        <w:rPr>
          <w:sz w:val="24"/>
          <w:szCs w:val="24"/>
        </w:rPr>
      </w:pPr>
    </w:p>
    <w:p w14:paraId="65C3F660" w14:textId="29CFB9E3" w:rsidR="004A1849" w:rsidRDefault="004A1849" w:rsidP="00E845AA">
      <w:pPr>
        <w:ind w:firstLine="567"/>
        <w:jc w:val="both"/>
        <w:rPr>
          <w:sz w:val="24"/>
          <w:szCs w:val="24"/>
        </w:rPr>
      </w:pPr>
    </w:p>
    <w:p w14:paraId="211AFA5B" w14:textId="23033413" w:rsidR="004A1849" w:rsidRDefault="004A1849" w:rsidP="00E845AA">
      <w:pPr>
        <w:ind w:firstLine="567"/>
        <w:jc w:val="both"/>
        <w:rPr>
          <w:sz w:val="24"/>
          <w:szCs w:val="24"/>
        </w:rPr>
      </w:pPr>
    </w:p>
    <w:p w14:paraId="4CF18D86" w14:textId="69CF389A" w:rsidR="004A1849" w:rsidRDefault="004A1849" w:rsidP="00E845AA">
      <w:pPr>
        <w:ind w:firstLine="567"/>
        <w:jc w:val="both"/>
        <w:rPr>
          <w:sz w:val="24"/>
          <w:szCs w:val="24"/>
        </w:rPr>
      </w:pPr>
    </w:p>
    <w:p w14:paraId="4DBB4D80" w14:textId="2599145F" w:rsidR="004A1849" w:rsidRDefault="004A1849" w:rsidP="00E845AA">
      <w:pPr>
        <w:ind w:firstLine="567"/>
        <w:jc w:val="both"/>
        <w:rPr>
          <w:sz w:val="24"/>
          <w:szCs w:val="24"/>
        </w:rPr>
      </w:pPr>
    </w:p>
    <w:p w14:paraId="7CAF576D" w14:textId="6DB9E569" w:rsidR="004A1849" w:rsidRDefault="004A1849" w:rsidP="00E845AA">
      <w:pPr>
        <w:ind w:firstLine="567"/>
        <w:jc w:val="both"/>
        <w:rPr>
          <w:sz w:val="24"/>
          <w:szCs w:val="24"/>
        </w:rPr>
      </w:pPr>
    </w:p>
    <w:p w14:paraId="0FA2CDE1" w14:textId="73C0F765" w:rsidR="004A1849" w:rsidRDefault="004A1849" w:rsidP="00E845AA">
      <w:pPr>
        <w:ind w:firstLine="567"/>
        <w:jc w:val="both"/>
        <w:rPr>
          <w:sz w:val="24"/>
          <w:szCs w:val="24"/>
        </w:rPr>
      </w:pPr>
    </w:p>
    <w:p w14:paraId="4CDFC28B" w14:textId="3F373B38" w:rsidR="004A1849" w:rsidRDefault="004A1849" w:rsidP="00E845AA">
      <w:pPr>
        <w:ind w:firstLine="567"/>
        <w:jc w:val="both"/>
        <w:rPr>
          <w:sz w:val="24"/>
          <w:szCs w:val="24"/>
        </w:rPr>
      </w:pPr>
    </w:p>
    <w:p w14:paraId="251BE791" w14:textId="77777777" w:rsidR="004A1849" w:rsidRPr="004A1849" w:rsidRDefault="004A1849" w:rsidP="004A1849">
      <w:pPr>
        <w:ind w:firstLine="567"/>
        <w:jc w:val="center"/>
        <w:rPr>
          <w:b/>
          <w:bCs/>
          <w:sz w:val="24"/>
          <w:szCs w:val="24"/>
        </w:rPr>
      </w:pPr>
      <w:r w:rsidRPr="004A1849">
        <w:rPr>
          <w:b/>
          <w:bCs/>
          <w:sz w:val="24"/>
          <w:szCs w:val="24"/>
          <w:lang w:val="ru"/>
        </w:rPr>
        <w:lastRenderedPageBreak/>
        <w:t>Приложение A</w:t>
      </w:r>
    </w:p>
    <w:p w14:paraId="3A8F5E79" w14:textId="77777777" w:rsidR="004A1849" w:rsidRPr="004A1849" w:rsidRDefault="004A1849" w:rsidP="004A1849">
      <w:pPr>
        <w:ind w:firstLine="567"/>
        <w:jc w:val="center"/>
        <w:rPr>
          <w:sz w:val="24"/>
          <w:szCs w:val="24"/>
        </w:rPr>
      </w:pPr>
      <w:r w:rsidRPr="004A1849">
        <w:rPr>
          <w:sz w:val="24"/>
          <w:szCs w:val="24"/>
          <w:lang w:val="ru"/>
        </w:rPr>
        <w:t>(справочное)</w:t>
      </w:r>
    </w:p>
    <w:p w14:paraId="44E79C53" w14:textId="6D68C778" w:rsidR="004A1849" w:rsidRDefault="004A1849" w:rsidP="004A1849">
      <w:pPr>
        <w:ind w:firstLine="567"/>
        <w:jc w:val="both"/>
        <w:rPr>
          <w:sz w:val="24"/>
          <w:szCs w:val="24"/>
        </w:rPr>
      </w:pPr>
    </w:p>
    <w:p w14:paraId="16CDEFE0" w14:textId="77777777" w:rsidR="00044B18" w:rsidRPr="00044B18" w:rsidRDefault="00044B18" w:rsidP="00044B18">
      <w:pPr>
        <w:ind w:firstLine="567"/>
        <w:jc w:val="center"/>
        <w:rPr>
          <w:b/>
          <w:bCs/>
          <w:sz w:val="24"/>
          <w:szCs w:val="24"/>
        </w:rPr>
      </w:pPr>
      <w:r w:rsidRPr="00044B18">
        <w:rPr>
          <w:b/>
          <w:bCs/>
          <w:sz w:val="24"/>
          <w:szCs w:val="24"/>
          <w:lang w:val="ru"/>
        </w:rPr>
        <w:t>Обязанности оператора программы обмена информацией об</w:t>
      </w:r>
    </w:p>
    <w:p w14:paraId="67B93051" w14:textId="1BB04C0D" w:rsidR="004A1849" w:rsidRDefault="00044B18" w:rsidP="00044B18">
      <w:pPr>
        <w:ind w:firstLine="567"/>
        <w:jc w:val="center"/>
        <w:rPr>
          <w:b/>
          <w:bCs/>
          <w:sz w:val="24"/>
          <w:szCs w:val="24"/>
          <w:lang w:val="ru"/>
        </w:rPr>
      </w:pPr>
      <w:r w:rsidRPr="00044B18">
        <w:rPr>
          <w:b/>
          <w:bCs/>
          <w:sz w:val="24"/>
          <w:szCs w:val="24"/>
          <w:lang w:val="ru"/>
        </w:rPr>
        <w:t>экологическом следе</w:t>
      </w:r>
    </w:p>
    <w:p w14:paraId="55624A97" w14:textId="37C49067" w:rsidR="00044B18" w:rsidRDefault="00044B18" w:rsidP="00044B18">
      <w:pPr>
        <w:ind w:firstLine="567"/>
        <w:jc w:val="both"/>
        <w:rPr>
          <w:b/>
          <w:bCs/>
          <w:sz w:val="24"/>
          <w:szCs w:val="24"/>
          <w:lang w:val="ru"/>
        </w:rPr>
      </w:pPr>
    </w:p>
    <w:p w14:paraId="2C87CF73" w14:textId="77777777" w:rsidR="0084392A" w:rsidRPr="0084392A" w:rsidRDefault="0084392A" w:rsidP="0084392A">
      <w:pPr>
        <w:ind w:firstLine="567"/>
        <w:jc w:val="both"/>
        <w:rPr>
          <w:sz w:val="24"/>
          <w:szCs w:val="24"/>
        </w:rPr>
      </w:pPr>
      <w:r w:rsidRPr="0084392A">
        <w:rPr>
          <w:sz w:val="24"/>
          <w:szCs w:val="24"/>
          <w:lang w:val="ru"/>
        </w:rPr>
        <w:t>В списке, приведенном в данном приложении, выделены основные обязанности оператора программы, как они определены в настоящем стандарте. Этот список является ориентировочным и может быть использован для составления контрольного списка, в качестве справочного источника или для других целей.</w:t>
      </w:r>
    </w:p>
    <w:p w14:paraId="712E2EB0" w14:textId="77777777" w:rsidR="0084392A" w:rsidRPr="0084392A" w:rsidRDefault="0084392A" w:rsidP="0084392A">
      <w:pPr>
        <w:ind w:firstLine="567"/>
        <w:jc w:val="both"/>
        <w:rPr>
          <w:sz w:val="24"/>
          <w:szCs w:val="24"/>
        </w:rPr>
      </w:pPr>
      <w:r w:rsidRPr="0084392A">
        <w:rPr>
          <w:sz w:val="24"/>
          <w:szCs w:val="24"/>
          <w:lang w:val="ru"/>
        </w:rPr>
        <w:t>Оператором программы обмена информацией об экологическом следе может быть компания или группа компаний, промышленный сектор или торговая ассоциация, государственные органы или учреждения, независимый научный орган или другая организация. Организация, которая разрабатывает информацию об экологическом следе, относящуюся исключительно к собственной продукции, также считается оператором программы обмена информацией об экологическом следе.</w:t>
      </w:r>
    </w:p>
    <w:p w14:paraId="13C213D2" w14:textId="77777777" w:rsidR="0084392A" w:rsidRPr="0084392A" w:rsidRDefault="0084392A" w:rsidP="0084392A">
      <w:pPr>
        <w:ind w:firstLine="567"/>
        <w:jc w:val="both"/>
        <w:rPr>
          <w:sz w:val="24"/>
          <w:szCs w:val="24"/>
        </w:rPr>
      </w:pPr>
      <w:r w:rsidRPr="0084392A">
        <w:rPr>
          <w:sz w:val="24"/>
          <w:szCs w:val="24"/>
          <w:lang w:val="ru"/>
        </w:rPr>
        <w:t>В обязанности оператора программы входит:</w:t>
      </w:r>
    </w:p>
    <w:p w14:paraId="177F18C3" w14:textId="71B195C5" w:rsidR="0084392A" w:rsidRPr="0084392A" w:rsidRDefault="0084392A" w:rsidP="0084392A">
      <w:pPr>
        <w:ind w:firstLine="567"/>
        <w:jc w:val="both"/>
        <w:rPr>
          <w:sz w:val="24"/>
          <w:szCs w:val="24"/>
        </w:rPr>
      </w:pPr>
      <w:r w:rsidRPr="0084392A">
        <w:rPr>
          <w:sz w:val="24"/>
          <w:szCs w:val="24"/>
          <w:lang w:val="ru"/>
        </w:rPr>
        <w:t>-</w:t>
      </w:r>
      <w:r w:rsidRPr="0084392A">
        <w:rPr>
          <w:sz w:val="24"/>
          <w:szCs w:val="24"/>
          <w:lang w:val="ru"/>
        </w:rPr>
        <w:t xml:space="preserve"> определение области применения программы (см. </w:t>
      </w:r>
      <w:hyperlink w:anchor="bookmark41" w:history="1">
        <w:r w:rsidRPr="0084392A">
          <w:rPr>
            <w:rStyle w:val="ac"/>
            <w:color w:val="auto"/>
            <w:sz w:val="24"/>
            <w:szCs w:val="24"/>
            <w:u w:val="none"/>
            <w:lang w:val="ru"/>
          </w:rPr>
          <w:t>8.1</w:t>
        </w:r>
      </w:hyperlink>
      <w:r w:rsidRPr="0084392A">
        <w:rPr>
          <w:sz w:val="24"/>
          <w:szCs w:val="24"/>
          <w:lang w:val="ru"/>
        </w:rPr>
        <w:t>);</w:t>
      </w:r>
    </w:p>
    <w:p w14:paraId="01E5B088" w14:textId="54425FE1" w:rsidR="0084392A" w:rsidRPr="0084392A" w:rsidRDefault="0084392A" w:rsidP="0084392A">
      <w:pPr>
        <w:ind w:firstLine="567"/>
        <w:jc w:val="both"/>
        <w:rPr>
          <w:sz w:val="24"/>
          <w:szCs w:val="24"/>
        </w:rPr>
      </w:pPr>
      <w:r w:rsidRPr="0084392A">
        <w:rPr>
          <w:sz w:val="24"/>
          <w:szCs w:val="24"/>
          <w:lang w:val="ru"/>
        </w:rPr>
        <w:t>-</w:t>
      </w:r>
      <w:r w:rsidRPr="0084392A">
        <w:rPr>
          <w:sz w:val="24"/>
          <w:szCs w:val="24"/>
          <w:lang w:val="ru"/>
        </w:rPr>
        <w:t xml:space="preserve"> определение категорий товаров (см. </w:t>
      </w:r>
      <w:hyperlink w:anchor="bookmark42" w:history="1">
        <w:r w:rsidRPr="0084392A">
          <w:rPr>
            <w:rStyle w:val="ac"/>
            <w:color w:val="auto"/>
            <w:sz w:val="24"/>
            <w:szCs w:val="24"/>
            <w:u w:val="none"/>
            <w:lang w:val="ru"/>
          </w:rPr>
          <w:t>8.2</w:t>
        </w:r>
      </w:hyperlink>
      <w:r w:rsidRPr="0084392A">
        <w:rPr>
          <w:sz w:val="24"/>
          <w:szCs w:val="24"/>
          <w:lang w:val="ru"/>
        </w:rPr>
        <w:t>);</w:t>
      </w:r>
    </w:p>
    <w:p w14:paraId="63B21404" w14:textId="719BF7DA" w:rsidR="0084392A" w:rsidRPr="0084392A" w:rsidRDefault="0084392A" w:rsidP="0084392A">
      <w:pPr>
        <w:ind w:firstLine="567"/>
        <w:jc w:val="both"/>
        <w:rPr>
          <w:sz w:val="24"/>
          <w:szCs w:val="24"/>
        </w:rPr>
      </w:pPr>
      <w:r w:rsidRPr="0084392A">
        <w:rPr>
          <w:sz w:val="24"/>
          <w:szCs w:val="24"/>
          <w:lang w:val="ru"/>
        </w:rPr>
        <w:t>-</w:t>
      </w:r>
      <w:r w:rsidRPr="0084392A">
        <w:rPr>
          <w:sz w:val="24"/>
          <w:szCs w:val="24"/>
          <w:lang w:val="ru"/>
        </w:rPr>
        <w:t xml:space="preserve"> обеспечение того, чтобы название сообщения о следе указывало на проблемную область (см. </w:t>
      </w:r>
      <w:hyperlink w:anchor="bookmark26" w:history="1">
        <w:r w:rsidRPr="0084392A">
          <w:rPr>
            <w:rStyle w:val="ac"/>
            <w:color w:val="auto"/>
            <w:sz w:val="24"/>
            <w:szCs w:val="24"/>
            <w:u w:val="none"/>
            <w:lang w:val="ru"/>
          </w:rPr>
          <w:t>6.4</w:t>
        </w:r>
      </w:hyperlink>
      <w:r w:rsidRPr="0084392A">
        <w:rPr>
          <w:sz w:val="24"/>
          <w:szCs w:val="24"/>
          <w:lang w:val="ru"/>
        </w:rPr>
        <w:t>);</w:t>
      </w:r>
    </w:p>
    <w:p w14:paraId="41B6C9A7" w14:textId="62ABD6F9" w:rsidR="0084392A" w:rsidRPr="0084392A" w:rsidRDefault="0084392A" w:rsidP="0084392A">
      <w:pPr>
        <w:ind w:firstLine="567"/>
        <w:jc w:val="both"/>
        <w:rPr>
          <w:sz w:val="24"/>
          <w:szCs w:val="24"/>
        </w:rPr>
      </w:pPr>
      <w:r w:rsidRPr="0084392A">
        <w:rPr>
          <w:sz w:val="24"/>
          <w:szCs w:val="24"/>
          <w:lang w:val="ru"/>
        </w:rPr>
        <w:t>-</w:t>
      </w:r>
      <w:r w:rsidRPr="0084392A">
        <w:rPr>
          <w:sz w:val="24"/>
          <w:szCs w:val="24"/>
          <w:lang w:val="ru"/>
        </w:rPr>
        <w:t xml:space="preserve"> разработка, публикация и ведение общих инструкций по программе (см. </w:t>
      </w:r>
      <w:hyperlink w:anchor="bookmark43" w:history="1">
        <w:r w:rsidRPr="0084392A">
          <w:rPr>
            <w:rStyle w:val="ac"/>
            <w:color w:val="auto"/>
            <w:sz w:val="24"/>
            <w:szCs w:val="24"/>
            <w:u w:val="none"/>
            <w:lang w:val="ru"/>
          </w:rPr>
          <w:t>8.3.1</w:t>
        </w:r>
      </w:hyperlink>
      <w:r w:rsidRPr="0084392A">
        <w:rPr>
          <w:sz w:val="24"/>
          <w:szCs w:val="24"/>
          <w:lang w:val="ru"/>
        </w:rPr>
        <w:t>);</w:t>
      </w:r>
    </w:p>
    <w:p w14:paraId="1C62E13D" w14:textId="6ECF9945" w:rsidR="0084392A" w:rsidRPr="0084392A" w:rsidRDefault="0084392A" w:rsidP="0084392A">
      <w:pPr>
        <w:ind w:firstLine="567"/>
        <w:jc w:val="both"/>
        <w:rPr>
          <w:sz w:val="24"/>
          <w:szCs w:val="24"/>
        </w:rPr>
      </w:pPr>
      <w:r w:rsidRPr="0084392A">
        <w:rPr>
          <w:sz w:val="24"/>
          <w:szCs w:val="24"/>
          <w:lang w:val="ru"/>
        </w:rPr>
        <w:t>-</w:t>
      </w:r>
      <w:r w:rsidRPr="0084392A">
        <w:rPr>
          <w:sz w:val="24"/>
          <w:szCs w:val="24"/>
          <w:lang w:val="ru"/>
        </w:rPr>
        <w:t xml:space="preserve"> разработка процедур управления данными для поддержки обмена информацией о следе (см. </w:t>
      </w:r>
      <w:hyperlink w:anchor="bookmark38" w:history="1">
        <w:r w:rsidRPr="0084392A">
          <w:rPr>
            <w:rStyle w:val="ac"/>
            <w:color w:val="auto"/>
            <w:sz w:val="24"/>
            <w:szCs w:val="24"/>
            <w:u w:val="none"/>
            <w:lang w:val="ru"/>
          </w:rPr>
          <w:t>7.2</w:t>
        </w:r>
      </w:hyperlink>
      <w:r w:rsidRPr="0084392A">
        <w:rPr>
          <w:sz w:val="24"/>
          <w:szCs w:val="24"/>
          <w:lang w:val="ru"/>
        </w:rPr>
        <w:t>):</w:t>
      </w:r>
    </w:p>
    <w:p w14:paraId="1867A546" w14:textId="537BBB51" w:rsidR="0084392A" w:rsidRPr="0084392A" w:rsidRDefault="0084392A" w:rsidP="0084392A">
      <w:pPr>
        <w:ind w:firstLine="567"/>
        <w:jc w:val="both"/>
        <w:rPr>
          <w:sz w:val="24"/>
          <w:szCs w:val="24"/>
        </w:rPr>
      </w:pPr>
      <w:r w:rsidRPr="0084392A">
        <w:rPr>
          <w:sz w:val="24"/>
          <w:szCs w:val="24"/>
          <w:lang w:val="ru"/>
        </w:rPr>
        <w:t>-</w:t>
      </w:r>
      <w:r w:rsidRPr="0084392A">
        <w:rPr>
          <w:sz w:val="24"/>
          <w:szCs w:val="24"/>
          <w:lang w:val="ru"/>
        </w:rPr>
        <w:t xml:space="preserve"> обеспечение соответствия используемых методов расчета экологическому следу (см. </w:t>
      </w:r>
      <w:hyperlink w:anchor="bookmark36" w:history="1">
        <w:r w:rsidRPr="0084392A">
          <w:rPr>
            <w:rStyle w:val="ac"/>
            <w:color w:val="auto"/>
            <w:sz w:val="24"/>
            <w:szCs w:val="24"/>
            <w:u w:val="none"/>
            <w:lang w:val="ru"/>
          </w:rPr>
          <w:t>7.1</w:t>
        </w:r>
      </w:hyperlink>
      <w:r w:rsidRPr="0084392A">
        <w:rPr>
          <w:sz w:val="24"/>
          <w:szCs w:val="24"/>
          <w:lang w:val="ru"/>
        </w:rPr>
        <w:t>);</w:t>
      </w:r>
    </w:p>
    <w:p w14:paraId="5B3C262D" w14:textId="1221A78F" w:rsidR="0084392A" w:rsidRPr="0084392A" w:rsidRDefault="0084392A" w:rsidP="0084392A">
      <w:pPr>
        <w:ind w:firstLine="567"/>
        <w:jc w:val="both"/>
        <w:rPr>
          <w:sz w:val="24"/>
          <w:szCs w:val="24"/>
        </w:rPr>
      </w:pPr>
      <w:r w:rsidRPr="0084392A">
        <w:rPr>
          <w:sz w:val="24"/>
          <w:szCs w:val="24"/>
          <w:lang w:val="ru"/>
        </w:rPr>
        <w:t>-</w:t>
      </w:r>
      <w:r w:rsidRPr="0084392A">
        <w:rPr>
          <w:sz w:val="24"/>
          <w:szCs w:val="24"/>
          <w:lang w:val="ru"/>
        </w:rPr>
        <w:t xml:space="preserve"> обеспечение проверки всей информации (см. </w:t>
      </w:r>
      <w:hyperlink w:anchor="bookmark43" w:history="1">
        <w:r w:rsidRPr="0084392A">
          <w:rPr>
            <w:rStyle w:val="ac"/>
            <w:color w:val="auto"/>
            <w:sz w:val="24"/>
            <w:szCs w:val="24"/>
            <w:u w:val="none"/>
            <w:lang w:val="ru"/>
          </w:rPr>
          <w:t>8.3.1</w:t>
        </w:r>
      </w:hyperlink>
      <w:r w:rsidRPr="0084392A">
        <w:rPr>
          <w:sz w:val="24"/>
          <w:szCs w:val="24"/>
          <w:lang w:val="ru"/>
        </w:rPr>
        <w:t>);</w:t>
      </w:r>
    </w:p>
    <w:p w14:paraId="2D916B95" w14:textId="38A9BA88" w:rsidR="0084392A" w:rsidRPr="0084392A" w:rsidRDefault="0084392A" w:rsidP="0084392A">
      <w:pPr>
        <w:ind w:firstLine="567"/>
        <w:jc w:val="both"/>
        <w:rPr>
          <w:sz w:val="24"/>
          <w:szCs w:val="24"/>
        </w:rPr>
      </w:pPr>
      <w:r w:rsidRPr="0084392A">
        <w:rPr>
          <w:sz w:val="24"/>
          <w:szCs w:val="24"/>
          <w:lang w:val="ru"/>
        </w:rPr>
        <w:t>-</w:t>
      </w:r>
      <w:r w:rsidRPr="0084392A">
        <w:rPr>
          <w:sz w:val="24"/>
          <w:szCs w:val="24"/>
          <w:lang w:val="ru"/>
        </w:rPr>
        <w:t xml:space="preserve"> обеспечение актуальности и достаточности информации для поддержки обмена информацией по экологическому следу (см. </w:t>
      </w:r>
      <w:hyperlink w:anchor="bookmark36" w:history="1">
        <w:r w:rsidRPr="0084392A">
          <w:rPr>
            <w:rStyle w:val="ac"/>
            <w:color w:val="auto"/>
            <w:sz w:val="24"/>
            <w:szCs w:val="24"/>
            <w:u w:val="none"/>
            <w:lang w:val="ru"/>
          </w:rPr>
          <w:t>7.1</w:t>
        </w:r>
      </w:hyperlink>
      <w:r w:rsidRPr="0084392A">
        <w:rPr>
          <w:sz w:val="24"/>
          <w:szCs w:val="24"/>
          <w:lang w:val="ru"/>
        </w:rPr>
        <w:t>);</w:t>
      </w:r>
    </w:p>
    <w:p w14:paraId="3ED907CC" w14:textId="775D1199" w:rsidR="0084392A" w:rsidRPr="0084392A" w:rsidRDefault="0084392A" w:rsidP="0084392A">
      <w:pPr>
        <w:ind w:firstLine="567"/>
        <w:jc w:val="both"/>
        <w:rPr>
          <w:sz w:val="24"/>
          <w:szCs w:val="24"/>
        </w:rPr>
      </w:pPr>
      <w:r w:rsidRPr="0084392A">
        <w:rPr>
          <w:sz w:val="24"/>
          <w:szCs w:val="24"/>
          <w:lang w:val="ru"/>
        </w:rPr>
        <w:t>-</w:t>
      </w:r>
      <w:r w:rsidRPr="0084392A">
        <w:rPr>
          <w:sz w:val="24"/>
          <w:szCs w:val="24"/>
          <w:lang w:val="ru"/>
        </w:rPr>
        <w:t xml:space="preserve"> обеспечение соответствия информации о сравнительном следе требованиям настоящего стандарта (см. </w:t>
      </w:r>
      <w:hyperlink w:anchor="bookmark32" w:history="1">
        <w:r w:rsidRPr="0084392A">
          <w:rPr>
            <w:rStyle w:val="ac"/>
            <w:color w:val="auto"/>
            <w:sz w:val="24"/>
            <w:szCs w:val="24"/>
            <w:u w:val="none"/>
            <w:lang w:val="ru"/>
          </w:rPr>
          <w:t>6.9.2</w:t>
        </w:r>
      </w:hyperlink>
      <w:r w:rsidRPr="0084392A">
        <w:rPr>
          <w:sz w:val="24"/>
          <w:szCs w:val="24"/>
          <w:lang w:val="ru"/>
        </w:rPr>
        <w:t>);</w:t>
      </w:r>
    </w:p>
    <w:p w14:paraId="270D00B1" w14:textId="67649597" w:rsidR="0084392A" w:rsidRPr="0084392A" w:rsidRDefault="0084392A" w:rsidP="0084392A">
      <w:pPr>
        <w:ind w:firstLine="567"/>
        <w:jc w:val="both"/>
        <w:rPr>
          <w:sz w:val="24"/>
          <w:szCs w:val="24"/>
        </w:rPr>
      </w:pPr>
      <w:r w:rsidRPr="0084392A">
        <w:rPr>
          <w:sz w:val="24"/>
          <w:szCs w:val="24"/>
          <w:lang w:val="ru"/>
        </w:rPr>
        <w:t>-</w:t>
      </w:r>
      <w:r w:rsidRPr="0084392A">
        <w:rPr>
          <w:sz w:val="24"/>
          <w:szCs w:val="24"/>
          <w:lang w:val="ru"/>
        </w:rPr>
        <w:t xml:space="preserve"> обеспечение доступности вспомогательной информации в открытом доступе на безвозмездной основе (см. </w:t>
      </w:r>
      <w:hyperlink w:anchor="bookmark28" w:history="1">
        <w:r w:rsidRPr="0084392A">
          <w:rPr>
            <w:rStyle w:val="ac"/>
            <w:color w:val="auto"/>
            <w:sz w:val="24"/>
            <w:szCs w:val="24"/>
            <w:u w:val="none"/>
            <w:lang w:val="ru"/>
          </w:rPr>
          <w:t>6.5.2</w:t>
        </w:r>
      </w:hyperlink>
      <w:r w:rsidRPr="0084392A">
        <w:rPr>
          <w:sz w:val="24"/>
          <w:szCs w:val="24"/>
          <w:lang w:val="ru"/>
        </w:rPr>
        <w:t>);</w:t>
      </w:r>
    </w:p>
    <w:p w14:paraId="38E04923" w14:textId="5B762FE8" w:rsidR="0084392A" w:rsidRPr="0084392A" w:rsidRDefault="0084392A" w:rsidP="0084392A">
      <w:pPr>
        <w:ind w:firstLine="567"/>
        <w:jc w:val="both"/>
        <w:rPr>
          <w:sz w:val="24"/>
          <w:szCs w:val="24"/>
        </w:rPr>
      </w:pPr>
      <w:r w:rsidRPr="0084392A">
        <w:rPr>
          <w:sz w:val="24"/>
          <w:szCs w:val="24"/>
          <w:lang w:val="ru"/>
        </w:rPr>
        <w:t>-</w:t>
      </w:r>
      <w:r w:rsidRPr="0084392A">
        <w:rPr>
          <w:sz w:val="24"/>
          <w:szCs w:val="24"/>
          <w:lang w:val="ru"/>
        </w:rPr>
        <w:t xml:space="preserve"> налаживание процесса управления конфиденциальностью данных (см. </w:t>
      </w:r>
      <w:hyperlink w:anchor="bookmark39" w:history="1">
        <w:r w:rsidRPr="0084392A">
          <w:rPr>
            <w:rStyle w:val="ac"/>
            <w:color w:val="auto"/>
            <w:sz w:val="24"/>
            <w:szCs w:val="24"/>
            <w:u w:val="none"/>
            <w:lang w:val="ru"/>
          </w:rPr>
          <w:t>7.3</w:t>
        </w:r>
      </w:hyperlink>
      <w:r w:rsidRPr="0084392A">
        <w:rPr>
          <w:sz w:val="24"/>
          <w:szCs w:val="24"/>
          <w:lang w:val="ru"/>
        </w:rPr>
        <w:t>);</w:t>
      </w:r>
    </w:p>
    <w:p w14:paraId="0F629E75" w14:textId="2E192664" w:rsidR="0084392A" w:rsidRPr="0084392A" w:rsidRDefault="0084392A" w:rsidP="0084392A">
      <w:pPr>
        <w:ind w:firstLine="567"/>
        <w:jc w:val="both"/>
        <w:rPr>
          <w:sz w:val="24"/>
          <w:szCs w:val="24"/>
        </w:rPr>
      </w:pPr>
      <w:r w:rsidRPr="0084392A">
        <w:rPr>
          <w:sz w:val="24"/>
          <w:szCs w:val="24"/>
          <w:lang w:val="ru"/>
        </w:rPr>
        <w:t>-</w:t>
      </w:r>
      <w:r w:rsidRPr="0084392A">
        <w:rPr>
          <w:sz w:val="24"/>
          <w:szCs w:val="24"/>
          <w:lang w:val="ru"/>
        </w:rPr>
        <w:t xml:space="preserve"> налаживание процесса управления качеством данных (см. </w:t>
      </w:r>
      <w:hyperlink w:anchor="bookmark47" w:history="1">
        <w:r w:rsidRPr="0084392A">
          <w:rPr>
            <w:rStyle w:val="ac"/>
            <w:color w:val="auto"/>
            <w:sz w:val="24"/>
            <w:szCs w:val="24"/>
            <w:u w:val="none"/>
            <w:lang w:val="ru"/>
          </w:rPr>
          <w:t>8.5</w:t>
        </w:r>
      </w:hyperlink>
      <w:r w:rsidRPr="0084392A">
        <w:rPr>
          <w:sz w:val="24"/>
          <w:szCs w:val="24"/>
          <w:lang w:val="ru"/>
        </w:rPr>
        <w:t>);</w:t>
      </w:r>
    </w:p>
    <w:p w14:paraId="5565A0B4" w14:textId="32EBF55B" w:rsidR="0084392A" w:rsidRPr="0084392A" w:rsidRDefault="0084392A" w:rsidP="0084392A">
      <w:pPr>
        <w:ind w:firstLine="567"/>
        <w:jc w:val="both"/>
        <w:rPr>
          <w:sz w:val="24"/>
          <w:szCs w:val="24"/>
        </w:rPr>
      </w:pPr>
      <w:r w:rsidRPr="0084392A">
        <w:rPr>
          <w:sz w:val="24"/>
          <w:szCs w:val="24"/>
          <w:lang w:val="ru"/>
        </w:rPr>
        <w:t>-</w:t>
      </w:r>
      <w:r w:rsidRPr="0084392A">
        <w:rPr>
          <w:sz w:val="24"/>
          <w:szCs w:val="24"/>
          <w:lang w:val="ru"/>
        </w:rPr>
        <w:t xml:space="preserve"> наличие четкой и ясной политики в отношении надлежащего использования информации о следе (см. </w:t>
      </w:r>
      <w:hyperlink w:anchor="bookmark46" w:history="1">
        <w:r w:rsidRPr="0084392A">
          <w:rPr>
            <w:rStyle w:val="ac"/>
            <w:color w:val="auto"/>
            <w:sz w:val="24"/>
            <w:szCs w:val="24"/>
            <w:u w:val="none"/>
            <w:lang w:val="ru"/>
          </w:rPr>
          <w:t>8.4</w:t>
        </w:r>
      </w:hyperlink>
      <w:r w:rsidRPr="0084392A">
        <w:rPr>
          <w:sz w:val="24"/>
          <w:szCs w:val="24"/>
          <w:lang w:val="ru"/>
        </w:rPr>
        <w:t>);</w:t>
      </w:r>
    </w:p>
    <w:p w14:paraId="36D30E0E" w14:textId="58C5BB7B" w:rsidR="0084392A" w:rsidRPr="0084392A" w:rsidRDefault="0084392A" w:rsidP="0084392A">
      <w:pPr>
        <w:ind w:firstLine="567"/>
        <w:jc w:val="both"/>
        <w:rPr>
          <w:sz w:val="24"/>
          <w:szCs w:val="24"/>
        </w:rPr>
      </w:pPr>
      <w:r w:rsidRPr="0084392A">
        <w:rPr>
          <w:sz w:val="24"/>
          <w:szCs w:val="24"/>
          <w:lang w:val="ru"/>
        </w:rPr>
        <w:t>-</w:t>
      </w:r>
      <w:r w:rsidRPr="0084392A">
        <w:rPr>
          <w:sz w:val="24"/>
          <w:szCs w:val="24"/>
          <w:lang w:val="ru"/>
        </w:rPr>
        <w:t xml:space="preserve"> установление процедур проверки информации о следе (см. </w:t>
      </w:r>
      <w:hyperlink w:anchor="bookmark49" w:history="1">
        <w:r w:rsidRPr="0084392A">
          <w:rPr>
            <w:rStyle w:val="ac"/>
            <w:color w:val="auto"/>
            <w:sz w:val="24"/>
            <w:szCs w:val="24"/>
            <w:u w:val="none"/>
            <w:lang w:val="ru"/>
          </w:rPr>
          <w:t>9.1</w:t>
        </w:r>
      </w:hyperlink>
      <w:r w:rsidRPr="0084392A">
        <w:rPr>
          <w:sz w:val="24"/>
          <w:szCs w:val="24"/>
          <w:lang w:val="ru"/>
        </w:rPr>
        <w:t>);</w:t>
      </w:r>
    </w:p>
    <w:p w14:paraId="59CF01CE" w14:textId="4EF57069" w:rsidR="0084392A" w:rsidRPr="0084392A" w:rsidRDefault="0084392A" w:rsidP="0084392A">
      <w:pPr>
        <w:ind w:firstLine="567"/>
        <w:jc w:val="both"/>
        <w:rPr>
          <w:sz w:val="24"/>
          <w:szCs w:val="24"/>
        </w:rPr>
      </w:pPr>
      <w:r w:rsidRPr="0084392A">
        <w:rPr>
          <w:sz w:val="24"/>
          <w:szCs w:val="24"/>
          <w:lang w:val="ru"/>
        </w:rPr>
        <w:t>-</w:t>
      </w:r>
      <w:r w:rsidRPr="0084392A">
        <w:rPr>
          <w:sz w:val="24"/>
          <w:szCs w:val="24"/>
          <w:lang w:val="ru"/>
        </w:rPr>
        <w:t xml:space="preserve"> обеспечение соответствия всех компетенций экспертом по верификации (см. </w:t>
      </w:r>
      <w:hyperlink w:anchor="bookmark50" w:history="1">
        <w:r w:rsidRPr="0084392A">
          <w:rPr>
            <w:rStyle w:val="ac"/>
            <w:color w:val="auto"/>
            <w:sz w:val="24"/>
            <w:szCs w:val="24"/>
            <w:u w:val="none"/>
            <w:lang w:val="ru"/>
          </w:rPr>
          <w:t>9.2</w:t>
        </w:r>
      </w:hyperlink>
      <w:r w:rsidRPr="0084392A">
        <w:rPr>
          <w:sz w:val="24"/>
          <w:szCs w:val="24"/>
          <w:lang w:val="ru"/>
        </w:rPr>
        <w:t>);</w:t>
      </w:r>
    </w:p>
    <w:p w14:paraId="44A51200" w14:textId="5D6C0350" w:rsidR="00C62A62" w:rsidRPr="00C62A62" w:rsidRDefault="00C62A62" w:rsidP="00C62A62">
      <w:pPr>
        <w:ind w:firstLine="567"/>
        <w:jc w:val="both"/>
        <w:rPr>
          <w:sz w:val="24"/>
          <w:szCs w:val="24"/>
        </w:rPr>
      </w:pPr>
      <w:r>
        <w:rPr>
          <w:sz w:val="24"/>
          <w:szCs w:val="24"/>
          <w:lang w:val="ru"/>
        </w:rPr>
        <w:t>-</w:t>
      </w:r>
      <w:r w:rsidRPr="00C62A62">
        <w:rPr>
          <w:sz w:val="24"/>
          <w:szCs w:val="24"/>
          <w:lang w:val="ru"/>
        </w:rPr>
        <w:t xml:space="preserve"> определение того, что отчет о данных достаточен для публикации (см. </w:t>
      </w:r>
      <w:hyperlink w:anchor="bookmark47" w:history="1">
        <w:r w:rsidRPr="00C62A62">
          <w:rPr>
            <w:rStyle w:val="ac"/>
            <w:color w:val="auto"/>
            <w:sz w:val="24"/>
            <w:szCs w:val="24"/>
            <w:u w:val="none"/>
            <w:lang w:val="ru"/>
          </w:rPr>
          <w:t>8.5</w:t>
        </w:r>
      </w:hyperlink>
      <w:r w:rsidRPr="00C62A62">
        <w:rPr>
          <w:sz w:val="24"/>
          <w:szCs w:val="24"/>
          <w:lang w:val="ru"/>
        </w:rPr>
        <w:t>);</w:t>
      </w:r>
    </w:p>
    <w:p w14:paraId="0BB051B6" w14:textId="7BE9BB74" w:rsidR="00C62A62" w:rsidRPr="00C62A62" w:rsidRDefault="00C62A62" w:rsidP="00C62A62">
      <w:pPr>
        <w:ind w:firstLine="567"/>
        <w:jc w:val="both"/>
        <w:rPr>
          <w:sz w:val="24"/>
          <w:szCs w:val="24"/>
        </w:rPr>
      </w:pPr>
      <w:r w:rsidRPr="00C62A62">
        <w:rPr>
          <w:sz w:val="24"/>
          <w:szCs w:val="24"/>
          <w:lang w:val="ru"/>
        </w:rPr>
        <w:t>-</w:t>
      </w:r>
      <w:r w:rsidRPr="00C62A62">
        <w:rPr>
          <w:sz w:val="24"/>
          <w:szCs w:val="24"/>
          <w:lang w:val="ru"/>
        </w:rPr>
        <w:t xml:space="preserve"> обеспечение учета любых изменений в продукте или его производственном процессе, которые могут повлиять на соответствие (см. </w:t>
      </w:r>
      <w:hyperlink w:anchor="bookmark44" w:history="1">
        <w:r w:rsidRPr="00C62A62">
          <w:rPr>
            <w:rStyle w:val="ac"/>
            <w:color w:val="auto"/>
            <w:sz w:val="24"/>
            <w:szCs w:val="24"/>
            <w:u w:val="none"/>
            <w:lang w:val="ru"/>
          </w:rPr>
          <w:t>8.3.3</w:t>
        </w:r>
      </w:hyperlink>
      <w:r w:rsidRPr="00C62A62">
        <w:rPr>
          <w:sz w:val="24"/>
          <w:szCs w:val="24"/>
          <w:lang w:val="ru"/>
        </w:rPr>
        <w:t>);</w:t>
      </w:r>
    </w:p>
    <w:p w14:paraId="063B6014" w14:textId="535FB007" w:rsidR="00C62A62" w:rsidRPr="00C62A62" w:rsidRDefault="00C62A62" w:rsidP="00C62A62">
      <w:pPr>
        <w:ind w:firstLine="567"/>
        <w:jc w:val="both"/>
        <w:rPr>
          <w:sz w:val="24"/>
          <w:szCs w:val="24"/>
        </w:rPr>
      </w:pPr>
      <w:r w:rsidRPr="00C62A62">
        <w:rPr>
          <w:sz w:val="24"/>
          <w:szCs w:val="24"/>
          <w:lang w:val="ru"/>
        </w:rPr>
        <w:t>-</w:t>
      </w:r>
      <w:r w:rsidRPr="00C62A62">
        <w:rPr>
          <w:sz w:val="24"/>
          <w:szCs w:val="24"/>
          <w:lang w:val="ru"/>
        </w:rPr>
        <w:t xml:space="preserve"> обеспечение соответствия организаций, участвующих в программе обмена информацией об экологическом следе, общим инструкциям программы (см. </w:t>
      </w:r>
      <w:hyperlink w:anchor="bookmark44" w:history="1">
        <w:r w:rsidRPr="00C62A62">
          <w:rPr>
            <w:rStyle w:val="ac"/>
            <w:color w:val="auto"/>
            <w:sz w:val="24"/>
            <w:szCs w:val="24"/>
            <w:u w:val="none"/>
            <w:lang w:val="ru"/>
          </w:rPr>
          <w:t>8.3.3</w:t>
        </w:r>
      </w:hyperlink>
      <w:r w:rsidRPr="00C62A62">
        <w:rPr>
          <w:sz w:val="24"/>
          <w:szCs w:val="24"/>
          <w:lang w:val="ru"/>
        </w:rPr>
        <w:t>).</w:t>
      </w:r>
    </w:p>
    <w:p w14:paraId="0AE48375" w14:textId="04F2ABE1" w:rsidR="0084392A" w:rsidRDefault="0084392A" w:rsidP="00044B18">
      <w:pPr>
        <w:ind w:firstLine="567"/>
        <w:jc w:val="both"/>
        <w:rPr>
          <w:sz w:val="24"/>
          <w:szCs w:val="24"/>
        </w:rPr>
      </w:pPr>
    </w:p>
    <w:p w14:paraId="6CB87D66" w14:textId="7CAFA7C3" w:rsidR="00974003" w:rsidRDefault="00974003" w:rsidP="00044B18">
      <w:pPr>
        <w:ind w:firstLine="567"/>
        <w:jc w:val="both"/>
        <w:rPr>
          <w:sz w:val="24"/>
          <w:szCs w:val="24"/>
        </w:rPr>
      </w:pPr>
    </w:p>
    <w:p w14:paraId="79C3F1D3" w14:textId="6D2133F2" w:rsidR="00974003" w:rsidRDefault="00974003" w:rsidP="00044B18">
      <w:pPr>
        <w:ind w:firstLine="567"/>
        <w:jc w:val="both"/>
        <w:rPr>
          <w:sz w:val="24"/>
          <w:szCs w:val="24"/>
        </w:rPr>
      </w:pPr>
    </w:p>
    <w:p w14:paraId="2DD2B457" w14:textId="075D36F7" w:rsidR="00974003" w:rsidRDefault="00974003" w:rsidP="00044B18">
      <w:pPr>
        <w:ind w:firstLine="567"/>
        <w:jc w:val="both"/>
        <w:rPr>
          <w:sz w:val="24"/>
          <w:szCs w:val="24"/>
        </w:rPr>
      </w:pPr>
    </w:p>
    <w:p w14:paraId="1E124E8A" w14:textId="3F5BCF70" w:rsidR="00974003" w:rsidRDefault="00974003" w:rsidP="00044B18">
      <w:pPr>
        <w:ind w:firstLine="567"/>
        <w:jc w:val="both"/>
        <w:rPr>
          <w:sz w:val="24"/>
          <w:szCs w:val="24"/>
        </w:rPr>
      </w:pPr>
    </w:p>
    <w:p w14:paraId="4031C438" w14:textId="50416B97" w:rsidR="00974003" w:rsidRDefault="00974003" w:rsidP="00044B18">
      <w:pPr>
        <w:ind w:firstLine="567"/>
        <w:jc w:val="both"/>
        <w:rPr>
          <w:sz w:val="24"/>
          <w:szCs w:val="24"/>
        </w:rPr>
      </w:pPr>
    </w:p>
    <w:p w14:paraId="54111E49" w14:textId="77777777" w:rsidR="00974003" w:rsidRPr="00974003" w:rsidRDefault="00974003" w:rsidP="00974003">
      <w:pPr>
        <w:ind w:firstLine="567"/>
        <w:jc w:val="center"/>
        <w:rPr>
          <w:b/>
          <w:bCs/>
          <w:sz w:val="24"/>
          <w:szCs w:val="24"/>
        </w:rPr>
      </w:pPr>
      <w:bookmarkStart w:id="35" w:name="bookmark54"/>
      <w:r w:rsidRPr="00974003">
        <w:rPr>
          <w:b/>
          <w:bCs/>
          <w:sz w:val="24"/>
          <w:szCs w:val="24"/>
          <w:lang w:val="ru"/>
        </w:rPr>
        <w:lastRenderedPageBreak/>
        <w:t>Б</w:t>
      </w:r>
      <w:bookmarkEnd w:id="35"/>
      <w:r w:rsidRPr="00974003">
        <w:rPr>
          <w:b/>
          <w:bCs/>
          <w:sz w:val="24"/>
          <w:szCs w:val="24"/>
          <w:lang w:val="ru"/>
        </w:rPr>
        <w:t>иблиография</w:t>
      </w:r>
    </w:p>
    <w:p w14:paraId="2FC3AAF7" w14:textId="77777777" w:rsidR="00974003" w:rsidRPr="00974003" w:rsidRDefault="00974003" w:rsidP="00974003">
      <w:pPr>
        <w:ind w:firstLine="567"/>
        <w:jc w:val="both"/>
        <w:rPr>
          <w:b/>
          <w:bCs/>
          <w:sz w:val="24"/>
          <w:szCs w:val="24"/>
        </w:rPr>
      </w:pPr>
    </w:p>
    <w:p w14:paraId="00829469" w14:textId="2B71172E" w:rsidR="00974003" w:rsidRPr="00974003" w:rsidRDefault="00974003" w:rsidP="00974003">
      <w:pPr>
        <w:ind w:firstLine="567"/>
        <w:jc w:val="both"/>
        <w:rPr>
          <w:sz w:val="24"/>
          <w:szCs w:val="24"/>
        </w:rPr>
      </w:pPr>
      <w:r w:rsidRPr="00974003">
        <w:rPr>
          <w:sz w:val="24"/>
          <w:szCs w:val="24"/>
          <w:lang w:val="ru"/>
        </w:rPr>
        <w:t>[1] ISO 9000:2015, Системы менеджмента качества. Основные положения и словарь</w:t>
      </w:r>
      <w:r w:rsidR="0031507A">
        <w:rPr>
          <w:sz w:val="24"/>
          <w:szCs w:val="24"/>
          <w:lang w:val="ru"/>
        </w:rPr>
        <w:t>.</w:t>
      </w:r>
    </w:p>
    <w:p w14:paraId="2C8428FB" w14:textId="2C930519" w:rsidR="00974003" w:rsidRPr="00974003" w:rsidRDefault="00974003" w:rsidP="00974003">
      <w:pPr>
        <w:ind w:firstLine="567"/>
        <w:jc w:val="both"/>
        <w:rPr>
          <w:sz w:val="24"/>
          <w:szCs w:val="24"/>
        </w:rPr>
      </w:pPr>
      <w:r w:rsidRPr="00974003">
        <w:rPr>
          <w:sz w:val="24"/>
          <w:szCs w:val="24"/>
          <w:lang w:val="ru"/>
        </w:rPr>
        <w:t>[2] ISO 14001:2015, Система экологического менеджмента. Требования и руководство по их применению</w:t>
      </w:r>
      <w:r w:rsidR="0031507A">
        <w:rPr>
          <w:sz w:val="24"/>
          <w:szCs w:val="24"/>
          <w:lang w:val="ru"/>
        </w:rPr>
        <w:t>.</w:t>
      </w:r>
    </w:p>
    <w:p w14:paraId="6524FECC" w14:textId="1F374B34" w:rsidR="00974003" w:rsidRPr="00974003" w:rsidRDefault="00974003" w:rsidP="00974003">
      <w:pPr>
        <w:ind w:firstLine="567"/>
        <w:jc w:val="both"/>
        <w:rPr>
          <w:sz w:val="24"/>
          <w:szCs w:val="24"/>
        </w:rPr>
      </w:pPr>
      <w:r w:rsidRPr="00974003">
        <w:rPr>
          <w:sz w:val="24"/>
          <w:szCs w:val="24"/>
          <w:lang w:val="ru"/>
        </w:rPr>
        <w:t xml:space="preserve">[3] ISO 14021:2016, Этикетки и декларации экологические. </w:t>
      </w:r>
      <w:proofErr w:type="spellStart"/>
      <w:r w:rsidRPr="00974003">
        <w:rPr>
          <w:sz w:val="24"/>
          <w:szCs w:val="24"/>
          <w:lang w:val="ru"/>
        </w:rPr>
        <w:t>Самодекларируемые</w:t>
      </w:r>
      <w:proofErr w:type="spellEnd"/>
      <w:r w:rsidRPr="00974003">
        <w:rPr>
          <w:sz w:val="24"/>
          <w:szCs w:val="24"/>
          <w:lang w:val="ru"/>
        </w:rPr>
        <w:t> экологические заявления (Экологическая маркировка по типу II)</w:t>
      </w:r>
      <w:r w:rsidR="0031507A">
        <w:rPr>
          <w:sz w:val="24"/>
          <w:szCs w:val="24"/>
          <w:lang w:val="ru"/>
        </w:rPr>
        <w:t>.</w:t>
      </w:r>
    </w:p>
    <w:p w14:paraId="574FC6BD" w14:textId="274CC96F" w:rsidR="00974003" w:rsidRPr="00974003" w:rsidRDefault="00974003" w:rsidP="00974003">
      <w:pPr>
        <w:ind w:firstLine="567"/>
        <w:jc w:val="both"/>
        <w:rPr>
          <w:sz w:val="24"/>
          <w:szCs w:val="24"/>
        </w:rPr>
      </w:pPr>
      <w:r w:rsidRPr="00974003">
        <w:rPr>
          <w:sz w:val="24"/>
          <w:szCs w:val="24"/>
          <w:lang w:val="ru"/>
        </w:rPr>
        <w:t>[4] ISO 14024, Этикетки и декларации экологические. Экологическая маркировка типа I. Принципы и процедуры</w:t>
      </w:r>
      <w:r w:rsidR="0031507A">
        <w:rPr>
          <w:sz w:val="24"/>
          <w:szCs w:val="24"/>
          <w:lang w:val="ru"/>
        </w:rPr>
        <w:t>.</w:t>
      </w:r>
    </w:p>
    <w:p w14:paraId="2A88351A" w14:textId="47D85C00" w:rsidR="00974003" w:rsidRPr="00974003" w:rsidRDefault="00974003" w:rsidP="00974003">
      <w:pPr>
        <w:ind w:firstLine="567"/>
        <w:jc w:val="both"/>
        <w:rPr>
          <w:sz w:val="24"/>
          <w:szCs w:val="24"/>
        </w:rPr>
      </w:pPr>
      <w:r w:rsidRPr="00974003">
        <w:rPr>
          <w:sz w:val="24"/>
          <w:szCs w:val="24"/>
          <w:lang w:val="ru"/>
        </w:rPr>
        <w:t>[5] ISO 14040:2006, Экологический менеджмент. Оценка жизненного цикла. Принципы и структура</w:t>
      </w:r>
      <w:r w:rsidR="0031507A">
        <w:rPr>
          <w:sz w:val="24"/>
          <w:szCs w:val="24"/>
          <w:lang w:val="ru"/>
        </w:rPr>
        <w:t>.</w:t>
      </w:r>
    </w:p>
    <w:p w14:paraId="4669E443" w14:textId="48455BB6" w:rsidR="00974003" w:rsidRDefault="00974003" w:rsidP="00974003">
      <w:pPr>
        <w:ind w:firstLine="567"/>
        <w:jc w:val="both"/>
        <w:rPr>
          <w:sz w:val="24"/>
          <w:szCs w:val="24"/>
          <w:lang w:val="ru"/>
        </w:rPr>
      </w:pPr>
      <w:r w:rsidRPr="00974003">
        <w:rPr>
          <w:sz w:val="24"/>
          <w:szCs w:val="24"/>
          <w:lang w:val="ru"/>
        </w:rPr>
        <w:t>[6] ISO 21930:2017, Устойчивое развитие зданий и гражданских инженерных сооружений. Базовые правила по экологическим декларациям строительной продукции и услуг</w:t>
      </w:r>
      <w:r w:rsidR="0031507A">
        <w:rPr>
          <w:sz w:val="24"/>
          <w:szCs w:val="24"/>
          <w:lang w:val="ru"/>
        </w:rPr>
        <w:t>.</w:t>
      </w:r>
    </w:p>
    <w:p w14:paraId="27DC3B79" w14:textId="7AB0C184" w:rsidR="00F26A67" w:rsidRDefault="00F26A67" w:rsidP="00974003">
      <w:pPr>
        <w:ind w:firstLine="567"/>
        <w:jc w:val="both"/>
        <w:rPr>
          <w:sz w:val="24"/>
          <w:szCs w:val="24"/>
          <w:lang w:val="ru"/>
        </w:rPr>
      </w:pPr>
    </w:p>
    <w:p w14:paraId="69FCE142" w14:textId="255A8801" w:rsidR="006C6521" w:rsidRDefault="006C6521" w:rsidP="00974003">
      <w:pPr>
        <w:ind w:firstLine="567"/>
        <w:jc w:val="both"/>
        <w:rPr>
          <w:sz w:val="24"/>
          <w:szCs w:val="24"/>
          <w:lang w:val="ru"/>
        </w:rPr>
      </w:pPr>
    </w:p>
    <w:p w14:paraId="1D205ED7" w14:textId="3AEEDAC3" w:rsidR="006C6521" w:rsidRDefault="006C6521" w:rsidP="00974003">
      <w:pPr>
        <w:ind w:firstLine="567"/>
        <w:jc w:val="both"/>
        <w:rPr>
          <w:sz w:val="24"/>
          <w:szCs w:val="24"/>
          <w:lang w:val="ru"/>
        </w:rPr>
      </w:pPr>
    </w:p>
    <w:p w14:paraId="784B3EAE" w14:textId="79B0A33A" w:rsidR="009A398B" w:rsidRDefault="009A398B" w:rsidP="00974003">
      <w:pPr>
        <w:ind w:firstLine="567"/>
        <w:jc w:val="both"/>
        <w:rPr>
          <w:sz w:val="24"/>
          <w:szCs w:val="24"/>
          <w:lang w:val="ru"/>
        </w:rPr>
      </w:pPr>
    </w:p>
    <w:p w14:paraId="0872D864" w14:textId="38E43298" w:rsidR="009A398B" w:rsidRDefault="009A398B" w:rsidP="00974003">
      <w:pPr>
        <w:ind w:firstLine="567"/>
        <w:jc w:val="both"/>
        <w:rPr>
          <w:sz w:val="24"/>
          <w:szCs w:val="24"/>
          <w:lang w:val="ru"/>
        </w:rPr>
      </w:pPr>
    </w:p>
    <w:p w14:paraId="2575C8E3" w14:textId="32A873DF" w:rsidR="009A398B" w:rsidRDefault="009A398B" w:rsidP="00974003">
      <w:pPr>
        <w:ind w:firstLine="567"/>
        <w:jc w:val="both"/>
        <w:rPr>
          <w:sz w:val="24"/>
          <w:szCs w:val="24"/>
          <w:lang w:val="ru"/>
        </w:rPr>
      </w:pPr>
    </w:p>
    <w:p w14:paraId="03720FD3" w14:textId="49D5D503" w:rsidR="009A398B" w:rsidRDefault="009A398B" w:rsidP="00974003">
      <w:pPr>
        <w:ind w:firstLine="567"/>
        <w:jc w:val="both"/>
        <w:rPr>
          <w:sz w:val="24"/>
          <w:szCs w:val="24"/>
          <w:lang w:val="ru"/>
        </w:rPr>
      </w:pPr>
    </w:p>
    <w:p w14:paraId="2B59B93F" w14:textId="2C24619B" w:rsidR="009A398B" w:rsidRDefault="009A398B" w:rsidP="00974003">
      <w:pPr>
        <w:ind w:firstLine="567"/>
        <w:jc w:val="both"/>
        <w:rPr>
          <w:sz w:val="24"/>
          <w:szCs w:val="24"/>
          <w:lang w:val="ru"/>
        </w:rPr>
      </w:pPr>
    </w:p>
    <w:p w14:paraId="0AC1483C" w14:textId="33FCDFDE" w:rsidR="009A398B" w:rsidRDefault="009A398B" w:rsidP="00974003">
      <w:pPr>
        <w:ind w:firstLine="567"/>
        <w:jc w:val="both"/>
        <w:rPr>
          <w:sz w:val="24"/>
          <w:szCs w:val="24"/>
          <w:lang w:val="ru"/>
        </w:rPr>
      </w:pPr>
    </w:p>
    <w:p w14:paraId="072518BA" w14:textId="35323937" w:rsidR="009A398B" w:rsidRDefault="009A398B" w:rsidP="00974003">
      <w:pPr>
        <w:ind w:firstLine="567"/>
        <w:jc w:val="both"/>
        <w:rPr>
          <w:sz w:val="24"/>
          <w:szCs w:val="24"/>
          <w:lang w:val="ru"/>
        </w:rPr>
      </w:pPr>
    </w:p>
    <w:p w14:paraId="62C9BBCF" w14:textId="7036E351" w:rsidR="009A398B" w:rsidRDefault="009A398B" w:rsidP="00974003">
      <w:pPr>
        <w:ind w:firstLine="567"/>
        <w:jc w:val="both"/>
        <w:rPr>
          <w:sz w:val="24"/>
          <w:szCs w:val="24"/>
          <w:lang w:val="ru"/>
        </w:rPr>
      </w:pPr>
    </w:p>
    <w:p w14:paraId="04BB8294" w14:textId="288D2DD3" w:rsidR="009A398B" w:rsidRDefault="009A398B" w:rsidP="00974003">
      <w:pPr>
        <w:ind w:firstLine="567"/>
        <w:jc w:val="both"/>
        <w:rPr>
          <w:sz w:val="24"/>
          <w:szCs w:val="24"/>
          <w:lang w:val="ru"/>
        </w:rPr>
      </w:pPr>
    </w:p>
    <w:p w14:paraId="4B23CB1F" w14:textId="37344B70" w:rsidR="009A398B" w:rsidRDefault="009A398B" w:rsidP="00974003">
      <w:pPr>
        <w:ind w:firstLine="567"/>
        <w:jc w:val="both"/>
        <w:rPr>
          <w:sz w:val="24"/>
          <w:szCs w:val="24"/>
          <w:lang w:val="ru"/>
        </w:rPr>
      </w:pPr>
    </w:p>
    <w:p w14:paraId="6C3EE618" w14:textId="440E21D3" w:rsidR="009A398B" w:rsidRDefault="009A398B" w:rsidP="00974003">
      <w:pPr>
        <w:ind w:firstLine="567"/>
        <w:jc w:val="both"/>
        <w:rPr>
          <w:sz w:val="24"/>
          <w:szCs w:val="24"/>
          <w:lang w:val="ru"/>
        </w:rPr>
      </w:pPr>
    </w:p>
    <w:p w14:paraId="6D348646" w14:textId="1310177B" w:rsidR="009A398B" w:rsidRDefault="009A398B" w:rsidP="00974003">
      <w:pPr>
        <w:ind w:firstLine="567"/>
        <w:jc w:val="both"/>
        <w:rPr>
          <w:sz w:val="24"/>
          <w:szCs w:val="24"/>
          <w:lang w:val="ru"/>
        </w:rPr>
      </w:pPr>
    </w:p>
    <w:p w14:paraId="6B617A76" w14:textId="15A3E43A" w:rsidR="009A398B" w:rsidRDefault="009A398B" w:rsidP="00974003">
      <w:pPr>
        <w:ind w:firstLine="567"/>
        <w:jc w:val="both"/>
        <w:rPr>
          <w:sz w:val="24"/>
          <w:szCs w:val="24"/>
          <w:lang w:val="ru"/>
        </w:rPr>
      </w:pPr>
    </w:p>
    <w:p w14:paraId="4B773327" w14:textId="36F22DD8" w:rsidR="009A398B" w:rsidRDefault="009A398B" w:rsidP="00974003">
      <w:pPr>
        <w:ind w:firstLine="567"/>
        <w:jc w:val="both"/>
        <w:rPr>
          <w:sz w:val="24"/>
          <w:szCs w:val="24"/>
          <w:lang w:val="ru"/>
        </w:rPr>
      </w:pPr>
    </w:p>
    <w:p w14:paraId="03D586AC" w14:textId="319C27BD" w:rsidR="009A398B" w:rsidRDefault="009A398B" w:rsidP="00974003">
      <w:pPr>
        <w:ind w:firstLine="567"/>
        <w:jc w:val="both"/>
        <w:rPr>
          <w:sz w:val="24"/>
          <w:szCs w:val="24"/>
          <w:lang w:val="ru"/>
        </w:rPr>
      </w:pPr>
    </w:p>
    <w:p w14:paraId="4EAD3A6D" w14:textId="66A74D59" w:rsidR="009A398B" w:rsidRDefault="009A398B" w:rsidP="00974003">
      <w:pPr>
        <w:ind w:firstLine="567"/>
        <w:jc w:val="both"/>
        <w:rPr>
          <w:sz w:val="24"/>
          <w:szCs w:val="24"/>
          <w:lang w:val="ru"/>
        </w:rPr>
      </w:pPr>
    </w:p>
    <w:p w14:paraId="3B4F42CC" w14:textId="6AC2626D" w:rsidR="009A398B" w:rsidRDefault="009A398B" w:rsidP="00974003">
      <w:pPr>
        <w:ind w:firstLine="567"/>
        <w:jc w:val="both"/>
        <w:rPr>
          <w:sz w:val="24"/>
          <w:szCs w:val="24"/>
          <w:lang w:val="ru"/>
        </w:rPr>
      </w:pPr>
    </w:p>
    <w:p w14:paraId="3E46D307" w14:textId="4374CA17" w:rsidR="009A398B" w:rsidRDefault="009A398B" w:rsidP="00974003">
      <w:pPr>
        <w:ind w:firstLine="567"/>
        <w:jc w:val="both"/>
        <w:rPr>
          <w:sz w:val="24"/>
          <w:szCs w:val="24"/>
          <w:lang w:val="ru"/>
        </w:rPr>
      </w:pPr>
    </w:p>
    <w:p w14:paraId="7279A114" w14:textId="4CB2BEF6" w:rsidR="009C0E97" w:rsidRDefault="009C0E97" w:rsidP="00974003">
      <w:pPr>
        <w:ind w:firstLine="567"/>
        <w:jc w:val="both"/>
        <w:rPr>
          <w:sz w:val="24"/>
          <w:szCs w:val="24"/>
          <w:lang w:val="ru"/>
        </w:rPr>
      </w:pPr>
    </w:p>
    <w:p w14:paraId="0054D3D7" w14:textId="77777777" w:rsidR="009C0E97" w:rsidRDefault="009C0E97" w:rsidP="00974003">
      <w:pPr>
        <w:ind w:firstLine="567"/>
        <w:jc w:val="both"/>
        <w:rPr>
          <w:sz w:val="24"/>
          <w:szCs w:val="24"/>
          <w:lang w:val="ru"/>
        </w:rPr>
      </w:pPr>
    </w:p>
    <w:p w14:paraId="1BE557D2" w14:textId="4866C4BE" w:rsidR="009A398B" w:rsidRDefault="009A398B" w:rsidP="00974003">
      <w:pPr>
        <w:ind w:firstLine="567"/>
        <w:jc w:val="both"/>
        <w:rPr>
          <w:sz w:val="24"/>
          <w:szCs w:val="24"/>
          <w:lang w:val="ru"/>
        </w:rPr>
      </w:pPr>
    </w:p>
    <w:p w14:paraId="2996825E" w14:textId="0E1425B8" w:rsidR="009A398B" w:rsidRDefault="009A398B" w:rsidP="00BC4D27">
      <w:pPr>
        <w:jc w:val="both"/>
        <w:rPr>
          <w:sz w:val="24"/>
          <w:szCs w:val="24"/>
          <w:lang w:val="ru"/>
        </w:rPr>
      </w:pPr>
    </w:p>
    <w:p w14:paraId="7199C09C" w14:textId="327F1423" w:rsidR="0078476E" w:rsidRDefault="0078476E" w:rsidP="00974003">
      <w:pPr>
        <w:ind w:firstLine="567"/>
        <w:jc w:val="both"/>
        <w:rPr>
          <w:sz w:val="24"/>
          <w:szCs w:val="24"/>
          <w:lang w:val="ru"/>
        </w:rPr>
      </w:pPr>
    </w:p>
    <w:p w14:paraId="5034591B" w14:textId="78CB56B5" w:rsidR="0078476E" w:rsidRDefault="009C0E97" w:rsidP="00BC4D27">
      <w:pPr>
        <w:jc w:val="both"/>
        <w:rPr>
          <w:sz w:val="24"/>
          <w:szCs w:val="24"/>
          <w:lang w:val="ru"/>
        </w:rPr>
      </w:pPr>
      <w:r>
        <w:rPr>
          <w:noProof/>
          <w:sz w:val="24"/>
          <w:szCs w:val="24"/>
          <w:lang w:val="ru"/>
        </w:rPr>
        <mc:AlternateContent>
          <mc:Choice Requires="wps">
            <w:drawing>
              <wp:anchor distT="0" distB="0" distL="114300" distR="114300" simplePos="0" relativeHeight="251661312" behindDoc="0" locked="0" layoutInCell="1" allowOverlap="1" wp14:anchorId="2BCA5EB5" wp14:editId="51ECCAF5">
                <wp:simplePos x="0" y="0"/>
                <wp:positionH relativeFrom="column">
                  <wp:posOffset>-75200</wp:posOffset>
                </wp:positionH>
                <wp:positionV relativeFrom="paragraph">
                  <wp:posOffset>146766</wp:posOffset>
                </wp:positionV>
                <wp:extent cx="6011255" cy="45267"/>
                <wp:effectExtent l="0" t="0" r="27940" b="31115"/>
                <wp:wrapNone/>
                <wp:docPr id="3" name="Прямая соединительная линия 3"/>
                <wp:cNvGraphicFramePr/>
                <a:graphic xmlns:a="http://schemas.openxmlformats.org/drawingml/2006/main">
                  <a:graphicData uri="http://schemas.microsoft.com/office/word/2010/wordprocessingShape">
                    <wps:wsp>
                      <wps:cNvCnPr/>
                      <wps:spPr>
                        <a:xfrm flipV="1">
                          <a:off x="0" y="0"/>
                          <a:ext cx="6011255" cy="4526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F02B92" id="Прямая соединительная линия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pt,11.55pt" to="467.4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" strokecolor="black [3200]" strokeweight=".5pt">
                <v:stroke joinstyle="miter"/>
              </v:line>
            </w:pict>
          </mc:Fallback>
        </mc:AlternateContent>
      </w:r>
      <w:bookmarkStart w:id="36" w:name="_Hlk101956160"/>
    </w:p>
    <w:p w14:paraId="4E909BCF" w14:textId="26FB93AE" w:rsidR="009A398B" w:rsidRPr="003E50A1" w:rsidRDefault="009A398B" w:rsidP="009A398B">
      <w:pPr>
        <w:jc w:val="right"/>
        <w:rPr>
          <w:b/>
          <w:color w:val="FF0000"/>
          <w:sz w:val="24"/>
        </w:rPr>
      </w:pPr>
      <w:bookmarkStart w:id="37" w:name="_Hlk99451390"/>
      <w:r w:rsidRPr="00653D8E">
        <w:rPr>
          <w:b/>
          <w:sz w:val="24"/>
        </w:rPr>
        <w:t xml:space="preserve">МКС </w:t>
      </w:r>
      <w:r>
        <w:rPr>
          <w:b/>
          <w:sz w:val="24"/>
        </w:rPr>
        <w:t>13.020.</w:t>
      </w:r>
      <w:r w:rsidR="00070987">
        <w:rPr>
          <w:b/>
          <w:sz w:val="24"/>
        </w:rPr>
        <w:t>1</w:t>
      </w:r>
      <w:r>
        <w:rPr>
          <w:b/>
          <w:sz w:val="24"/>
        </w:rPr>
        <w:t>0</w:t>
      </w:r>
      <w:r w:rsidRPr="003E50A1">
        <w:rPr>
          <w:b/>
          <w:sz w:val="24"/>
        </w:rPr>
        <w:t xml:space="preserve"> (</w:t>
      </w:r>
      <w:r>
        <w:rPr>
          <w:b/>
          <w:sz w:val="24"/>
          <w:lang w:val="en-US"/>
        </w:rPr>
        <w:t>IDT</w:t>
      </w:r>
      <w:r w:rsidRPr="003E50A1">
        <w:rPr>
          <w:b/>
          <w:sz w:val="24"/>
        </w:rPr>
        <w:t>)</w:t>
      </w:r>
    </w:p>
    <w:p w14:paraId="1CB63562" w14:textId="77777777" w:rsidR="009A398B" w:rsidRPr="00653D8E" w:rsidRDefault="009A398B" w:rsidP="009A398B">
      <w:pPr>
        <w:jc w:val="both"/>
        <w:rPr>
          <w:b/>
          <w:sz w:val="24"/>
        </w:rPr>
      </w:pPr>
    </w:p>
    <w:p w14:paraId="152ABAA2" w14:textId="11E0D8F2" w:rsidR="009A398B" w:rsidRDefault="009A398B" w:rsidP="009A398B">
      <w:pPr>
        <w:jc w:val="both"/>
        <w:rPr>
          <w:sz w:val="24"/>
        </w:rPr>
      </w:pPr>
      <w:r w:rsidRPr="00653D8E">
        <w:rPr>
          <w:b/>
          <w:sz w:val="24"/>
        </w:rPr>
        <w:t xml:space="preserve">Ключевые слова: </w:t>
      </w:r>
      <w:bookmarkEnd w:id="37"/>
      <w:r w:rsidR="001D3BEB">
        <w:rPr>
          <w:sz w:val="24"/>
        </w:rPr>
        <w:t>системы экологического менеджмента</w:t>
      </w:r>
      <w:r>
        <w:rPr>
          <w:sz w:val="24"/>
        </w:rPr>
        <w:t xml:space="preserve">, </w:t>
      </w:r>
      <w:r w:rsidR="00A81A3B">
        <w:rPr>
          <w:sz w:val="24"/>
        </w:rPr>
        <w:t xml:space="preserve">достоверность и надежность, перспектива жизненного цикла, сопоставимость, прозрачность, </w:t>
      </w:r>
      <w:r w:rsidR="00321EA5">
        <w:rPr>
          <w:sz w:val="24"/>
        </w:rPr>
        <w:t xml:space="preserve">требования к обмену информацией, целевая аудитория, определение проблемной области, информация, подлежащая представлению, вспомогательная информация, </w:t>
      </w:r>
      <w:r w:rsidR="009F7E44">
        <w:rPr>
          <w:sz w:val="24"/>
        </w:rPr>
        <w:t>использование пояснительной формулировки, г</w:t>
      </w:r>
      <w:r w:rsidR="009F7E44" w:rsidRPr="009F7E44">
        <w:rPr>
          <w:sz w:val="24"/>
        </w:rPr>
        <w:t>рафическое изображение экологического следа</w:t>
      </w:r>
      <w:r w:rsidR="0078476E">
        <w:rPr>
          <w:sz w:val="24"/>
        </w:rPr>
        <w:t>, о</w:t>
      </w:r>
      <w:r w:rsidR="0078476E" w:rsidRPr="0078476E">
        <w:rPr>
          <w:sz w:val="24"/>
        </w:rPr>
        <w:t>бмен информацией о нескольких экологических следах</w:t>
      </w:r>
    </w:p>
    <w:p w14:paraId="23469E03" w14:textId="34DCB4A3" w:rsidR="009A398B" w:rsidRDefault="009C0E97" w:rsidP="009A398B">
      <w:pPr>
        <w:jc w:val="both"/>
        <w:rPr>
          <w:sz w:val="24"/>
        </w:rPr>
      </w:pPr>
      <w:r>
        <w:rPr>
          <w:noProof/>
          <w:sz w:val="24"/>
        </w:rPr>
        <mc:AlternateContent>
          <mc:Choice Requires="wps">
            <w:drawing>
              <wp:anchor distT="0" distB="0" distL="114300" distR="114300" simplePos="0" relativeHeight="251662336" behindDoc="0" locked="0" layoutInCell="1" allowOverlap="1" wp14:anchorId="120AA4C3" wp14:editId="3D500FA4">
                <wp:simplePos x="0" y="0"/>
                <wp:positionH relativeFrom="column">
                  <wp:posOffset>-11826</wp:posOffset>
                </wp:positionH>
                <wp:positionV relativeFrom="paragraph">
                  <wp:posOffset>163472</wp:posOffset>
                </wp:positionV>
                <wp:extent cx="5947536" cy="0"/>
                <wp:effectExtent l="0" t="0" r="0" b="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59475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54AF70" id="Прямая соединительная линия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5pt,12.85pt" to="467.3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" strokecolor="black [3200]" strokeweight=".5pt">
                <v:stroke joinstyle="miter"/>
              </v:line>
            </w:pict>
          </mc:Fallback>
        </mc:AlternateContent>
      </w:r>
      <w:r w:rsidR="009A398B">
        <w:rPr>
          <w:sz w:val="24"/>
        </w:rPr>
        <w:t>_____________________________________________________________________________</w:t>
      </w:r>
    </w:p>
    <w:bookmarkEnd w:id="36"/>
    <w:p w14:paraId="6BD29B73" w14:textId="7B3290BE" w:rsidR="009C0E97" w:rsidRPr="003E50A1" w:rsidRDefault="009C0E97" w:rsidP="009C0E97">
      <w:pPr>
        <w:jc w:val="right"/>
        <w:rPr>
          <w:b/>
          <w:color w:val="FF0000"/>
          <w:sz w:val="24"/>
        </w:rPr>
      </w:pPr>
      <w:r>
        <w:rPr>
          <w:noProof/>
          <w:sz w:val="24"/>
        </w:rPr>
        <w:lastRenderedPageBreak/>
        <mc:AlternateContent>
          <mc:Choice Requires="wps">
            <w:drawing>
              <wp:anchor distT="0" distB="0" distL="114300" distR="114300" simplePos="0" relativeHeight="251666432" behindDoc="0" locked="0" layoutInCell="1" allowOverlap="1" wp14:anchorId="29B4DA72" wp14:editId="1A2D1DE2">
                <wp:simplePos x="0" y="0"/>
                <wp:positionH relativeFrom="column">
                  <wp:posOffset>0</wp:posOffset>
                </wp:positionH>
                <wp:positionV relativeFrom="paragraph">
                  <wp:posOffset>-635</wp:posOffset>
                </wp:positionV>
                <wp:extent cx="5947536" cy="0"/>
                <wp:effectExtent l="0" t="0" r="0" b="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59475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B9D424" id="Прямая соединительная линия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0,-.05pt" to="468.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" strokecolor="black [3200]" strokeweight=".5pt">
                <v:stroke joinstyle="miter"/>
              </v:line>
            </w:pict>
          </mc:Fallback>
        </mc:AlternateContent>
      </w:r>
      <w:r w:rsidRPr="00653D8E">
        <w:rPr>
          <w:b/>
          <w:sz w:val="24"/>
        </w:rPr>
        <w:t xml:space="preserve">МКС </w:t>
      </w:r>
      <w:r>
        <w:rPr>
          <w:b/>
          <w:sz w:val="24"/>
        </w:rPr>
        <w:t>13.020.10</w:t>
      </w:r>
      <w:r w:rsidRPr="003E50A1">
        <w:rPr>
          <w:b/>
          <w:sz w:val="24"/>
        </w:rPr>
        <w:t xml:space="preserve"> (</w:t>
      </w:r>
      <w:r>
        <w:rPr>
          <w:b/>
          <w:sz w:val="24"/>
          <w:lang w:val="en-US"/>
        </w:rPr>
        <w:t>IDT</w:t>
      </w:r>
      <w:r w:rsidRPr="003E50A1">
        <w:rPr>
          <w:b/>
          <w:sz w:val="24"/>
        </w:rPr>
        <w:t>)</w:t>
      </w:r>
    </w:p>
    <w:p w14:paraId="09A276D4" w14:textId="77777777" w:rsidR="009C0E97" w:rsidRPr="00653D8E" w:rsidRDefault="009C0E97" w:rsidP="009C0E97">
      <w:pPr>
        <w:jc w:val="both"/>
        <w:rPr>
          <w:b/>
          <w:sz w:val="24"/>
        </w:rPr>
      </w:pPr>
    </w:p>
    <w:p w14:paraId="38B553CB" w14:textId="77777777" w:rsidR="009C0E97" w:rsidRDefault="009C0E97" w:rsidP="009C0E97">
      <w:pPr>
        <w:jc w:val="both"/>
        <w:rPr>
          <w:sz w:val="24"/>
        </w:rPr>
      </w:pPr>
      <w:r w:rsidRPr="00653D8E">
        <w:rPr>
          <w:b/>
          <w:sz w:val="24"/>
        </w:rPr>
        <w:t xml:space="preserve">Ключевые слова: </w:t>
      </w:r>
      <w:r>
        <w:rPr>
          <w:sz w:val="24"/>
        </w:rPr>
        <w:t>системы экологического менеджмента, достоверность и надежность, перспектива жизненного цикла, сопоставимость, прозрачность, требования к обмену информацией, целевая аудитория, определение проблемной области, информация, подлежащая представлению, вспомогательная информация, использование пояснительной формулировки, г</w:t>
      </w:r>
      <w:r w:rsidRPr="009F7E44">
        <w:rPr>
          <w:sz w:val="24"/>
        </w:rPr>
        <w:t>рафическое изображение экологического следа</w:t>
      </w:r>
      <w:r>
        <w:rPr>
          <w:sz w:val="24"/>
        </w:rPr>
        <w:t>, о</w:t>
      </w:r>
      <w:r w:rsidRPr="0078476E">
        <w:rPr>
          <w:sz w:val="24"/>
        </w:rPr>
        <w:t>бмен информацией о нескольких экологических следах</w:t>
      </w:r>
    </w:p>
    <w:p w14:paraId="1F5C761A" w14:textId="77777777" w:rsidR="009C0E97" w:rsidRDefault="009C0E97" w:rsidP="009C0E97">
      <w:pPr>
        <w:jc w:val="both"/>
        <w:rPr>
          <w:sz w:val="24"/>
        </w:rPr>
      </w:pPr>
      <w:r>
        <w:rPr>
          <w:noProof/>
          <w:sz w:val="24"/>
        </w:rPr>
        <mc:AlternateContent>
          <mc:Choice Requires="wps">
            <w:drawing>
              <wp:anchor distT="0" distB="0" distL="114300" distR="114300" simplePos="0" relativeHeight="251664384" behindDoc="0" locked="0" layoutInCell="1" allowOverlap="1" wp14:anchorId="392B97BE" wp14:editId="586914C3">
                <wp:simplePos x="0" y="0"/>
                <wp:positionH relativeFrom="column">
                  <wp:posOffset>-11826</wp:posOffset>
                </wp:positionH>
                <wp:positionV relativeFrom="paragraph">
                  <wp:posOffset>163472</wp:posOffset>
                </wp:positionV>
                <wp:extent cx="5947536" cy="0"/>
                <wp:effectExtent l="0" t="0" r="0" b="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59475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A32A1E" id="Прямая соединительная линия 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95pt,12.85pt" to="467.3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" strokecolor="black [3200]" strokeweight=".5pt">
                <v:stroke joinstyle="miter"/>
              </v:line>
            </w:pict>
          </mc:Fallback>
        </mc:AlternateContent>
      </w:r>
      <w:r>
        <w:rPr>
          <w:sz w:val="24"/>
        </w:rPr>
        <w:t>_____________________________________________________________________________</w:t>
      </w:r>
    </w:p>
    <w:p w14:paraId="293780EF" w14:textId="2DCBE968" w:rsidR="001758BA" w:rsidRPr="009C0E97" w:rsidRDefault="001758BA" w:rsidP="009A398B">
      <w:pPr>
        <w:jc w:val="both"/>
        <w:rPr>
          <w:bCs/>
          <w:sz w:val="24"/>
        </w:rPr>
      </w:pPr>
    </w:p>
    <w:p w14:paraId="7EE4736E" w14:textId="77777777" w:rsidR="009C0E97" w:rsidRPr="00CB54BF" w:rsidRDefault="009C0E97" w:rsidP="009A398B">
      <w:pPr>
        <w:jc w:val="both"/>
        <w:rPr>
          <w:sz w:val="24"/>
        </w:rPr>
      </w:pPr>
    </w:p>
    <w:p w14:paraId="05F78DC5" w14:textId="77777777" w:rsidR="009A398B" w:rsidRPr="002232D1" w:rsidRDefault="009A398B" w:rsidP="009A398B">
      <w:pPr>
        <w:ind w:firstLine="709"/>
        <w:rPr>
          <w:b/>
          <w:sz w:val="24"/>
          <w:szCs w:val="24"/>
        </w:rPr>
      </w:pPr>
      <w:r w:rsidRPr="002232D1">
        <w:rPr>
          <w:b/>
          <w:sz w:val="24"/>
          <w:szCs w:val="24"/>
        </w:rPr>
        <w:t>РАЗРАБОТЧИК:</w:t>
      </w:r>
    </w:p>
    <w:p w14:paraId="0506824E" w14:textId="77777777" w:rsidR="009A398B" w:rsidRPr="00BA2AF1" w:rsidRDefault="009A398B" w:rsidP="009A398B">
      <w:pPr>
        <w:ind w:firstLine="709"/>
        <w:jc w:val="both"/>
        <w:rPr>
          <w:b/>
          <w:bCs/>
          <w:sz w:val="24"/>
          <w:szCs w:val="24"/>
        </w:rPr>
      </w:pPr>
      <w:r w:rsidRPr="00BA2AF1">
        <w:rPr>
          <w:b/>
          <w:bCs/>
          <w:sz w:val="24"/>
          <w:szCs w:val="24"/>
        </w:rPr>
        <w:t xml:space="preserve">Республиканское государственное предприятие </w:t>
      </w:r>
      <w:r w:rsidRPr="00BA2AF1">
        <w:rPr>
          <w:b/>
          <w:bCs/>
          <w:sz w:val="24"/>
          <w:szCs w:val="24"/>
          <w:lang w:val="kk-KZ"/>
        </w:rPr>
        <w:t xml:space="preserve">на праве хозяйственного ведения </w:t>
      </w:r>
      <w:r w:rsidRPr="00BA2AF1">
        <w:rPr>
          <w:b/>
          <w:bCs/>
          <w:sz w:val="24"/>
          <w:szCs w:val="24"/>
        </w:rPr>
        <w:t>«Казахстанский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65C1A59A" w14:textId="77777777" w:rsidR="009A398B" w:rsidRPr="002232D1" w:rsidRDefault="009A398B" w:rsidP="009A398B">
      <w:pPr>
        <w:ind w:firstLine="709"/>
      </w:pPr>
    </w:p>
    <w:tbl>
      <w:tblPr>
        <w:tblW w:w="9606" w:type="dxa"/>
        <w:tblLook w:val="04A0" w:firstRow="1" w:lastRow="0" w:firstColumn="1" w:lastColumn="0" w:noHBand="0" w:noVBand="1"/>
      </w:tblPr>
      <w:tblGrid>
        <w:gridCol w:w="5211"/>
        <w:gridCol w:w="4395"/>
      </w:tblGrid>
      <w:tr w:rsidR="009A398B" w:rsidRPr="006A016D" w14:paraId="28E94F37" w14:textId="77777777" w:rsidTr="00F936F6">
        <w:tc>
          <w:tcPr>
            <w:tcW w:w="5211" w:type="dxa"/>
            <w:shd w:val="clear" w:color="auto" w:fill="auto"/>
          </w:tcPr>
          <w:p w14:paraId="50FAF8C9" w14:textId="77777777" w:rsidR="009A398B" w:rsidRPr="006A016D" w:rsidRDefault="009A398B" w:rsidP="00F936F6">
            <w:pPr>
              <w:jc w:val="both"/>
              <w:rPr>
                <w:b/>
                <w:sz w:val="24"/>
                <w:szCs w:val="24"/>
              </w:rPr>
            </w:pPr>
            <w:r w:rsidRPr="006A016D">
              <w:rPr>
                <w:b/>
                <w:sz w:val="24"/>
                <w:szCs w:val="24"/>
              </w:rPr>
              <w:t>Заместитель Генерального директора</w:t>
            </w:r>
          </w:p>
          <w:p w14:paraId="472709D1" w14:textId="77777777" w:rsidR="009A398B" w:rsidRPr="006A016D" w:rsidRDefault="009A398B" w:rsidP="00F936F6">
            <w:pPr>
              <w:jc w:val="both"/>
              <w:rPr>
                <w:b/>
                <w:sz w:val="24"/>
                <w:szCs w:val="24"/>
              </w:rPr>
            </w:pPr>
            <w:r w:rsidRPr="006A016D">
              <w:rPr>
                <w:b/>
                <w:sz w:val="24"/>
                <w:szCs w:val="24"/>
              </w:rPr>
              <w:t xml:space="preserve">РГП на ПХВ «Казахстанский институт </w:t>
            </w:r>
          </w:p>
          <w:p w14:paraId="3FB065C0" w14:textId="77777777" w:rsidR="009A398B" w:rsidRPr="006A016D" w:rsidRDefault="009A398B" w:rsidP="00F936F6">
            <w:pPr>
              <w:jc w:val="both"/>
              <w:rPr>
                <w:b/>
                <w:sz w:val="24"/>
                <w:szCs w:val="24"/>
              </w:rPr>
            </w:pPr>
            <w:r w:rsidRPr="006A016D">
              <w:rPr>
                <w:b/>
                <w:sz w:val="24"/>
                <w:szCs w:val="24"/>
                <w:lang w:val="kk-KZ"/>
              </w:rPr>
              <w:t>с</w:t>
            </w:r>
            <w:proofErr w:type="spellStart"/>
            <w:r w:rsidRPr="006A016D">
              <w:rPr>
                <w:b/>
                <w:sz w:val="24"/>
                <w:szCs w:val="24"/>
              </w:rPr>
              <w:t>тандартизации</w:t>
            </w:r>
            <w:proofErr w:type="spellEnd"/>
            <w:r w:rsidRPr="006A016D">
              <w:rPr>
                <w:b/>
                <w:sz w:val="24"/>
                <w:szCs w:val="24"/>
              </w:rPr>
              <w:t xml:space="preserve"> и </w:t>
            </w:r>
            <w:r>
              <w:rPr>
                <w:b/>
                <w:sz w:val="24"/>
                <w:szCs w:val="24"/>
              </w:rPr>
              <w:t>метрологии</w:t>
            </w:r>
            <w:r w:rsidRPr="006A016D">
              <w:rPr>
                <w:b/>
                <w:sz w:val="24"/>
                <w:szCs w:val="24"/>
              </w:rPr>
              <w:t>»</w:t>
            </w:r>
          </w:p>
        </w:tc>
        <w:tc>
          <w:tcPr>
            <w:tcW w:w="4395" w:type="dxa"/>
            <w:shd w:val="clear" w:color="auto" w:fill="auto"/>
          </w:tcPr>
          <w:p w14:paraId="6D3C53E2" w14:textId="77777777" w:rsidR="009A398B" w:rsidRPr="006A016D" w:rsidRDefault="009A398B" w:rsidP="00F936F6">
            <w:pPr>
              <w:jc w:val="right"/>
              <w:rPr>
                <w:b/>
                <w:sz w:val="24"/>
                <w:szCs w:val="24"/>
              </w:rPr>
            </w:pPr>
          </w:p>
          <w:p w14:paraId="3E6AFCD6" w14:textId="77777777" w:rsidR="009A398B" w:rsidRPr="006A016D" w:rsidRDefault="009A398B" w:rsidP="00F936F6">
            <w:pPr>
              <w:jc w:val="right"/>
              <w:rPr>
                <w:b/>
                <w:sz w:val="24"/>
                <w:szCs w:val="24"/>
              </w:rPr>
            </w:pPr>
          </w:p>
          <w:p w14:paraId="297281C6" w14:textId="77777777" w:rsidR="009A398B" w:rsidRPr="006A016D" w:rsidRDefault="009A398B" w:rsidP="00F936F6">
            <w:pPr>
              <w:jc w:val="right"/>
              <w:rPr>
                <w:b/>
                <w:sz w:val="24"/>
                <w:szCs w:val="24"/>
              </w:rPr>
            </w:pPr>
            <w:r>
              <w:rPr>
                <w:b/>
                <w:sz w:val="24"/>
                <w:szCs w:val="24"/>
              </w:rPr>
              <w:t xml:space="preserve">С. </w:t>
            </w:r>
            <w:proofErr w:type="spellStart"/>
            <w:r>
              <w:rPr>
                <w:b/>
                <w:sz w:val="24"/>
                <w:szCs w:val="24"/>
              </w:rPr>
              <w:t>Радаев</w:t>
            </w:r>
            <w:proofErr w:type="spellEnd"/>
          </w:p>
        </w:tc>
      </w:tr>
      <w:tr w:rsidR="009A398B" w:rsidRPr="006A016D" w14:paraId="5AD80EC9" w14:textId="77777777" w:rsidTr="00F936F6">
        <w:tc>
          <w:tcPr>
            <w:tcW w:w="5211" w:type="dxa"/>
            <w:shd w:val="clear" w:color="auto" w:fill="auto"/>
          </w:tcPr>
          <w:p w14:paraId="1990B2FF" w14:textId="77777777" w:rsidR="009A398B" w:rsidRPr="003F6724" w:rsidRDefault="009A398B" w:rsidP="00F936F6">
            <w:pPr>
              <w:jc w:val="both"/>
              <w:rPr>
                <w:b/>
                <w:sz w:val="24"/>
                <w:szCs w:val="24"/>
              </w:rPr>
            </w:pPr>
          </w:p>
          <w:p w14:paraId="5F2F9516" w14:textId="77777777" w:rsidR="009A398B" w:rsidRDefault="009A398B" w:rsidP="00F936F6">
            <w:pPr>
              <w:jc w:val="both"/>
              <w:rPr>
                <w:b/>
                <w:sz w:val="24"/>
                <w:szCs w:val="24"/>
              </w:rPr>
            </w:pPr>
            <w:r>
              <w:rPr>
                <w:b/>
                <w:sz w:val="24"/>
                <w:szCs w:val="24"/>
              </w:rPr>
              <w:t xml:space="preserve">Руководитель Департамента разработки НТД </w:t>
            </w:r>
          </w:p>
          <w:p w14:paraId="3F774C87" w14:textId="77777777" w:rsidR="009A398B" w:rsidRPr="00000526" w:rsidRDefault="009A398B" w:rsidP="00F936F6">
            <w:pPr>
              <w:jc w:val="both"/>
              <w:rPr>
                <w:b/>
                <w:sz w:val="24"/>
                <w:szCs w:val="24"/>
              </w:rPr>
            </w:pPr>
            <w:r w:rsidRPr="00000526">
              <w:rPr>
                <w:b/>
                <w:sz w:val="24"/>
                <w:szCs w:val="24"/>
              </w:rPr>
              <w:t xml:space="preserve">РГП на ПХВ «Казахстанский институт </w:t>
            </w:r>
          </w:p>
          <w:p w14:paraId="5EBFA138" w14:textId="77777777" w:rsidR="009A398B" w:rsidRPr="00000526" w:rsidRDefault="009A398B" w:rsidP="00F936F6">
            <w:pPr>
              <w:jc w:val="both"/>
              <w:rPr>
                <w:b/>
                <w:sz w:val="24"/>
                <w:szCs w:val="24"/>
              </w:rPr>
            </w:pPr>
            <w:r w:rsidRPr="00000526">
              <w:rPr>
                <w:b/>
                <w:sz w:val="24"/>
                <w:szCs w:val="24"/>
                <w:lang w:val="kk-KZ"/>
              </w:rPr>
              <w:t>с</w:t>
            </w:r>
            <w:proofErr w:type="spellStart"/>
            <w:r w:rsidRPr="00000526">
              <w:rPr>
                <w:b/>
                <w:sz w:val="24"/>
                <w:szCs w:val="24"/>
              </w:rPr>
              <w:t>тандартизации</w:t>
            </w:r>
            <w:proofErr w:type="spellEnd"/>
            <w:r w:rsidRPr="00000526">
              <w:rPr>
                <w:b/>
                <w:sz w:val="24"/>
                <w:szCs w:val="24"/>
              </w:rPr>
              <w:t xml:space="preserve"> и </w:t>
            </w:r>
            <w:r>
              <w:rPr>
                <w:b/>
                <w:sz w:val="24"/>
                <w:szCs w:val="24"/>
              </w:rPr>
              <w:t>метрологии</w:t>
            </w:r>
            <w:r w:rsidRPr="00000526">
              <w:rPr>
                <w:b/>
                <w:sz w:val="24"/>
                <w:szCs w:val="24"/>
              </w:rPr>
              <w:t>»</w:t>
            </w:r>
          </w:p>
        </w:tc>
        <w:tc>
          <w:tcPr>
            <w:tcW w:w="4395" w:type="dxa"/>
            <w:shd w:val="clear" w:color="auto" w:fill="auto"/>
          </w:tcPr>
          <w:p w14:paraId="7898DACD" w14:textId="77777777" w:rsidR="009A398B" w:rsidRDefault="009A398B" w:rsidP="00F936F6">
            <w:pPr>
              <w:jc w:val="right"/>
              <w:rPr>
                <w:b/>
                <w:sz w:val="24"/>
                <w:szCs w:val="24"/>
              </w:rPr>
            </w:pPr>
          </w:p>
          <w:p w14:paraId="1B0ED52C" w14:textId="77777777" w:rsidR="009A398B" w:rsidRDefault="009A398B" w:rsidP="00F936F6">
            <w:pPr>
              <w:jc w:val="right"/>
              <w:rPr>
                <w:b/>
                <w:sz w:val="24"/>
                <w:szCs w:val="24"/>
              </w:rPr>
            </w:pPr>
          </w:p>
          <w:p w14:paraId="2314C5A3" w14:textId="77777777" w:rsidR="009A398B" w:rsidRDefault="009A398B" w:rsidP="00F936F6">
            <w:pPr>
              <w:jc w:val="right"/>
              <w:rPr>
                <w:b/>
                <w:sz w:val="24"/>
                <w:szCs w:val="24"/>
              </w:rPr>
            </w:pPr>
          </w:p>
          <w:p w14:paraId="6EEED115" w14:textId="77777777" w:rsidR="009A398B" w:rsidRPr="006A016D" w:rsidRDefault="009A398B" w:rsidP="00F936F6">
            <w:pPr>
              <w:jc w:val="right"/>
              <w:rPr>
                <w:b/>
                <w:sz w:val="24"/>
                <w:szCs w:val="24"/>
              </w:rPr>
            </w:pPr>
            <w:r>
              <w:rPr>
                <w:b/>
                <w:sz w:val="24"/>
                <w:szCs w:val="24"/>
              </w:rPr>
              <w:t xml:space="preserve">А. </w:t>
            </w:r>
            <w:proofErr w:type="spellStart"/>
            <w:r>
              <w:rPr>
                <w:b/>
                <w:sz w:val="24"/>
                <w:szCs w:val="24"/>
              </w:rPr>
              <w:t>Сопбеков</w:t>
            </w:r>
            <w:proofErr w:type="spellEnd"/>
          </w:p>
        </w:tc>
      </w:tr>
      <w:tr w:rsidR="009A398B" w:rsidRPr="006A016D" w14:paraId="32CB0D37" w14:textId="77777777" w:rsidTr="00F936F6">
        <w:tc>
          <w:tcPr>
            <w:tcW w:w="5211" w:type="dxa"/>
            <w:shd w:val="clear" w:color="auto" w:fill="auto"/>
          </w:tcPr>
          <w:p w14:paraId="2DBC0E1C" w14:textId="77777777" w:rsidR="009A398B" w:rsidRPr="006A016D" w:rsidRDefault="009A398B" w:rsidP="00F936F6">
            <w:pPr>
              <w:jc w:val="both"/>
              <w:rPr>
                <w:b/>
                <w:sz w:val="24"/>
                <w:szCs w:val="24"/>
                <w:lang w:val="kk-KZ"/>
              </w:rPr>
            </w:pPr>
          </w:p>
          <w:p w14:paraId="227620E4" w14:textId="77777777" w:rsidR="009A398B" w:rsidRPr="006A016D" w:rsidRDefault="009A398B" w:rsidP="00F936F6">
            <w:pPr>
              <w:jc w:val="both"/>
              <w:rPr>
                <w:b/>
                <w:sz w:val="24"/>
                <w:szCs w:val="24"/>
              </w:rPr>
            </w:pPr>
            <w:r w:rsidRPr="006A016D">
              <w:rPr>
                <w:b/>
                <w:sz w:val="24"/>
                <w:szCs w:val="24"/>
              </w:rPr>
              <w:t xml:space="preserve">Главный специалист </w:t>
            </w:r>
          </w:p>
          <w:p w14:paraId="28D880B4" w14:textId="77777777" w:rsidR="009A398B" w:rsidRPr="006A016D" w:rsidRDefault="009A398B" w:rsidP="00F936F6">
            <w:pPr>
              <w:jc w:val="both"/>
              <w:rPr>
                <w:b/>
                <w:sz w:val="24"/>
                <w:szCs w:val="24"/>
                <w:lang w:val="kk-KZ"/>
              </w:rPr>
            </w:pPr>
            <w:r w:rsidRPr="006A016D">
              <w:rPr>
                <w:b/>
                <w:sz w:val="24"/>
                <w:szCs w:val="24"/>
              </w:rPr>
              <w:t>Филиала по г</w:t>
            </w:r>
            <w:r>
              <w:rPr>
                <w:b/>
                <w:sz w:val="24"/>
                <w:szCs w:val="24"/>
              </w:rPr>
              <w:t>ороду</w:t>
            </w:r>
            <w:r w:rsidRPr="006A016D">
              <w:rPr>
                <w:b/>
                <w:sz w:val="24"/>
                <w:szCs w:val="24"/>
              </w:rPr>
              <w:t xml:space="preserve"> Шымкент </w:t>
            </w:r>
            <w:r>
              <w:rPr>
                <w:b/>
                <w:sz w:val="24"/>
                <w:szCs w:val="24"/>
              </w:rPr>
              <w:t xml:space="preserve">и </w:t>
            </w:r>
            <w:r w:rsidRPr="006A016D">
              <w:rPr>
                <w:b/>
                <w:sz w:val="24"/>
                <w:szCs w:val="24"/>
              </w:rPr>
              <w:t xml:space="preserve">Туркестанской области </w:t>
            </w:r>
          </w:p>
          <w:p w14:paraId="14CE43DF" w14:textId="77777777" w:rsidR="009A398B" w:rsidRPr="006A016D" w:rsidRDefault="009A398B" w:rsidP="00F936F6">
            <w:pPr>
              <w:jc w:val="both"/>
              <w:rPr>
                <w:b/>
                <w:sz w:val="24"/>
                <w:szCs w:val="24"/>
              </w:rPr>
            </w:pPr>
            <w:r w:rsidRPr="006A016D">
              <w:rPr>
                <w:b/>
                <w:sz w:val="24"/>
                <w:szCs w:val="24"/>
              </w:rPr>
              <w:t xml:space="preserve"> РГП на ПХВ «Казахстанский институт стандартизации и </w:t>
            </w:r>
            <w:r>
              <w:rPr>
                <w:b/>
                <w:sz w:val="24"/>
                <w:szCs w:val="24"/>
              </w:rPr>
              <w:t>метрологии</w:t>
            </w:r>
            <w:r w:rsidRPr="006A016D">
              <w:rPr>
                <w:b/>
                <w:sz w:val="24"/>
                <w:szCs w:val="24"/>
              </w:rPr>
              <w:t>»</w:t>
            </w:r>
          </w:p>
        </w:tc>
        <w:tc>
          <w:tcPr>
            <w:tcW w:w="4395" w:type="dxa"/>
            <w:shd w:val="clear" w:color="auto" w:fill="auto"/>
          </w:tcPr>
          <w:p w14:paraId="480E8A9E" w14:textId="77777777" w:rsidR="009A398B" w:rsidRPr="006A016D" w:rsidRDefault="009A398B" w:rsidP="00F936F6">
            <w:pPr>
              <w:jc w:val="right"/>
              <w:rPr>
                <w:b/>
                <w:sz w:val="24"/>
                <w:szCs w:val="24"/>
              </w:rPr>
            </w:pPr>
          </w:p>
          <w:p w14:paraId="70E8A99C" w14:textId="77777777" w:rsidR="009A398B" w:rsidRPr="006A016D" w:rsidRDefault="009A398B" w:rsidP="00F936F6">
            <w:pPr>
              <w:jc w:val="right"/>
              <w:rPr>
                <w:b/>
                <w:sz w:val="24"/>
                <w:szCs w:val="24"/>
              </w:rPr>
            </w:pPr>
          </w:p>
          <w:p w14:paraId="28BFBA30" w14:textId="77777777" w:rsidR="009A398B" w:rsidRPr="006A016D" w:rsidRDefault="009A398B" w:rsidP="00F936F6">
            <w:pPr>
              <w:jc w:val="right"/>
              <w:rPr>
                <w:b/>
                <w:sz w:val="24"/>
                <w:szCs w:val="24"/>
              </w:rPr>
            </w:pPr>
          </w:p>
          <w:p w14:paraId="5E56884C" w14:textId="77777777" w:rsidR="009A398B" w:rsidRPr="006A016D" w:rsidRDefault="009A398B" w:rsidP="00F936F6">
            <w:pPr>
              <w:jc w:val="right"/>
              <w:rPr>
                <w:b/>
                <w:sz w:val="24"/>
                <w:szCs w:val="24"/>
                <w:lang w:val="kk-KZ"/>
              </w:rPr>
            </w:pPr>
          </w:p>
          <w:p w14:paraId="38B7A2AD" w14:textId="77777777" w:rsidR="009A398B" w:rsidRDefault="009A398B" w:rsidP="00F936F6">
            <w:pPr>
              <w:jc w:val="right"/>
              <w:rPr>
                <w:b/>
                <w:sz w:val="24"/>
                <w:szCs w:val="24"/>
                <w:lang w:val="kk-KZ"/>
              </w:rPr>
            </w:pPr>
          </w:p>
          <w:p w14:paraId="77E8A33B" w14:textId="77777777" w:rsidR="009A398B" w:rsidRPr="006A016D" w:rsidRDefault="009A398B" w:rsidP="00F936F6">
            <w:pPr>
              <w:jc w:val="right"/>
              <w:rPr>
                <w:b/>
                <w:sz w:val="24"/>
                <w:szCs w:val="24"/>
              </w:rPr>
            </w:pPr>
            <w:r w:rsidRPr="006A016D">
              <w:rPr>
                <w:b/>
                <w:sz w:val="24"/>
                <w:szCs w:val="24"/>
              </w:rPr>
              <w:t>А. Махамбетова</w:t>
            </w:r>
          </w:p>
        </w:tc>
      </w:tr>
    </w:tbl>
    <w:p w14:paraId="32C6B758" w14:textId="77777777" w:rsidR="009A398B" w:rsidRPr="00CB54BF" w:rsidRDefault="009A398B" w:rsidP="001D3BEB">
      <w:pPr>
        <w:jc w:val="both"/>
        <w:rPr>
          <w:sz w:val="24"/>
        </w:rPr>
      </w:pPr>
    </w:p>
    <w:sectPr w:rsidR="009A398B" w:rsidRPr="00CB54BF" w:rsidSect="007C7DF1">
      <w:headerReference w:type="even" r:id="rId6"/>
      <w:headerReference w:type="default" r:id="rId7"/>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968D6" w14:textId="77777777" w:rsidR="0058590F" w:rsidRDefault="0058590F" w:rsidP="00DF57D2">
      <w:r>
        <w:separator/>
      </w:r>
    </w:p>
  </w:endnote>
  <w:endnote w:type="continuationSeparator" w:id="0">
    <w:p w14:paraId="70A31A10" w14:textId="77777777" w:rsidR="0058590F" w:rsidRDefault="0058590F" w:rsidP="00DF5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724197"/>
      <w:docPartObj>
        <w:docPartGallery w:val="Page Numbers (Bottom of Page)"/>
        <w:docPartUnique/>
      </w:docPartObj>
    </w:sdtPr>
    <w:sdtEndPr/>
    <w:sdtContent>
      <w:p w14:paraId="4BE6583C" w14:textId="01D3CF3B" w:rsidR="003417D6" w:rsidRDefault="003417D6">
        <w:pPr>
          <w:pStyle w:val="aa"/>
        </w:pPr>
        <w:r>
          <w:fldChar w:fldCharType="begin"/>
        </w:r>
        <w:r>
          <w:instrText>PAGE   \* MERGEFORMAT</w:instrText>
        </w:r>
        <w:r>
          <w:fldChar w:fldCharType="separate"/>
        </w:r>
        <w:r>
          <w:t>2</w:t>
        </w:r>
        <w:r>
          <w:fldChar w:fldCharType="end"/>
        </w:r>
      </w:p>
    </w:sdtContent>
  </w:sdt>
  <w:p w14:paraId="0DEBBBD8" w14:textId="7DA206A8" w:rsidR="003417D6" w:rsidRDefault="003417D6">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833134"/>
      <w:docPartObj>
        <w:docPartGallery w:val="Page Numbers (Bottom of Page)"/>
        <w:docPartUnique/>
      </w:docPartObj>
    </w:sdtPr>
    <w:sdtEndPr/>
    <w:sdtContent>
      <w:p w14:paraId="2F725611" w14:textId="08F6AE34" w:rsidR="00FF4875" w:rsidRDefault="00FF4875">
        <w:pPr>
          <w:pStyle w:val="aa"/>
          <w:jc w:val="right"/>
        </w:pPr>
        <w:r>
          <w:fldChar w:fldCharType="begin"/>
        </w:r>
        <w:r>
          <w:instrText>PAGE   \* MERGEFORMAT</w:instrText>
        </w:r>
        <w:r>
          <w:fldChar w:fldCharType="separate"/>
        </w:r>
        <w:r>
          <w:t>2</w:t>
        </w:r>
        <w:r>
          <w:fldChar w:fldCharType="end"/>
        </w:r>
      </w:p>
    </w:sdtContent>
  </w:sdt>
  <w:p w14:paraId="4395A131" w14:textId="74670687" w:rsidR="007C7DF1" w:rsidRPr="007C7DF1" w:rsidRDefault="007C7DF1" w:rsidP="007C7DF1">
    <w:pPr>
      <w:pStyle w:val="aa"/>
      <w:jc w:val="right"/>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48208" w14:textId="77777777" w:rsidR="0058590F" w:rsidRDefault="0058590F" w:rsidP="00DF57D2">
      <w:r>
        <w:separator/>
      </w:r>
    </w:p>
  </w:footnote>
  <w:footnote w:type="continuationSeparator" w:id="0">
    <w:p w14:paraId="1BF9FE36" w14:textId="77777777" w:rsidR="0058590F" w:rsidRDefault="0058590F" w:rsidP="00DF5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D0010" w14:textId="77777777" w:rsidR="00FD3D3E" w:rsidRPr="00FD3D3E" w:rsidRDefault="00FD3D3E" w:rsidP="00FD3D3E">
    <w:pPr>
      <w:pStyle w:val="a8"/>
      <w:rPr>
        <w:rFonts w:ascii="Times New Roman" w:hAnsi="Times New Roman" w:cs="Times New Roman"/>
        <w:b/>
        <w:bCs/>
        <w:sz w:val="24"/>
        <w:szCs w:val="24"/>
      </w:rPr>
    </w:pPr>
    <w:r w:rsidRPr="00FD3D3E">
      <w:rPr>
        <w:rFonts w:ascii="Times New Roman" w:hAnsi="Times New Roman" w:cs="Times New Roman"/>
        <w:b/>
        <w:bCs/>
        <w:sz w:val="24"/>
        <w:szCs w:val="24"/>
      </w:rPr>
      <w:t>СТ РК ISO 14026</w:t>
    </w:r>
  </w:p>
  <w:p w14:paraId="39D90458" w14:textId="6EA3770F" w:rsidR="00FD3D3E" w:rsidRDefault="00FD3D3E" w:rsidP="00FD3D3E">
    <w:pPr>
      <w:pStyle w:val="a8"/>
      <w:rPr>
        <w:rFonts w:ascii="Times New Roman" w:hAnsi="Times New Roman" w:cs="Times New Roman"/>
        <w:i/>
        <w:iCs/>
        <w:sz w:val="24"/>
        <w:szCs w:val="24"/>
      </w:rPr>
    </w:pPr>
    <w:r w:rsidRPr="00FD3D3E">
      <w:rPr>
        <w:rFonts w:ascii="Times New Roman" w:hAnsi="Times New Roman" w:cs="Times New Roman"/>
        <w:i/>
        <w:iCs/>
        <w:sz w:val="24"/>
        <w:szCs w:val="24"/>
      </w:rPr>
      <w:t>проект, 1 редакция</w:t>
    </w:r>
  </w:p>
  <w:p w14:paraId="101B75C9" w14:textId="77777777" w:rsidR="003417D6" w:rsidRDefault="003417D6" w:rsidP="00FD3D3E">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AB210" w14:textId="59F6D320" w:rsidR="00DF57D2" w:rsidRPr="00DF57D2" w:rsidRDefault="00DF57D2" w:rsidP="00DF57D2">
    <w:pPr>
      <w:pStyle w:val="a8"/>
      <w:jc w:val="right"/>
      <w:rPr>
        <w:rFonts w:ascii="Times New Roman" w:hAnsi="Times New Roman" w:cs="Times New Roman"/>
        <w:b/>
        <w:bCs/>
        <w:sz w:val="24"/>
        <w:szCs w:val="24"/>
        <w:lang w:val="en-US"/>
      </w:rPr>
    </w:pPr>
    <w:bookmarkStart w:id="38" w:name="_Hlk101797932"/>
    <w:bookmarkStart w:id="39" w:name="_Hlk101797933"/>
    <w:bookmarkStart w:id="40" w:name="_Hlk101797934"/>
    <w:bookmarkStart w:id="41" w:name="_Hlk101797935"/>
    <w:bookmarkStart w:id="42" w:name="_Hlk101797936"/>
    <w:bookmarkStart w:id="43" w:name="_Hlk101797937"/>
    <w:r w:rsidRPr="00DF57D2">
      <w:rPr>
        <w:rFonts w:ascii="Times New Roman" w:hAnsi="Times New Roman" w:cs="Times New Roman"/>
        <w:b/>
        <w:bCs/>
        <w:sz w:val="24"/>
        <w:szCs w:val="24"/>
      </w:rPr>
      <w:t xml:space="preserve">СТ РК </w:t>
    </w:r>
    <w:r w:rsidRPr="00DF57D2">
      <w:rPr>
        <w:rFonts w:ascii="Times New Roman" w:hAnsi="Times New Roman" w:cs="Times New Roman"/>
        <w:b/>
        <w:bCs/>
        <w:sz w:val="24"/>
        <w:szCs w:val="24"/>
        <w:lang w:val="en-US"/>
      </w:rPr>
      <w:t>ISO 14026</w:t>
    </w:r>
  </w:p>
  <w:p w14:paraId="2E177DAA" w14:textId="64ABD76D" w:rsidR="00DF57D2" w:rsidRDefault="00DF57D2" w:rsidP="00DF57D2">
    <w:pPr>
      <w:pStyle w:val="a8"/>
      <w:jc w:val="right"/>
      <w:rPr>
        <w:rFonts w:ascii="Times New Roman" w:hAnsi="Times New Roman" w:cs="Times New Roman"/>
        <w:i/>
        <w:iCs/>
        <w:sz w:val="24"/>
        <w:szCs w:val="24"/>
      </w:rPr>
    </w:pPr>
    <w:r w:rsidRPr="00DF57D2">
      <w:rPr>
        <w:rFonts w:ascii="Times New Roman" w:hAnsi="Times New Roman" w:cs="Times New Roman"/>
        <w:i/>
        <w:iCs/>
        <w:sz w:val="24"/>
        <w:szCs w:val="24"/>
      </w:rPr>
      <w:t>проект, 1 редакция</w:t>
    </w:r>
    <w:bookmarkEnd w:id="38"/>
    <w:bookmarkEnd w:id="39"/>
    <w:bookmarkEnd w:id="40"/>
    <w:bookmarkEnd w:id="41"/>
    <w:bookmarkEnd w:id="42"/>
    <w:bookmarkEnd w:id="43"/>
  </w:p>
  <w:p w14:paraId="2F746E67" w14:textId="77777777" w:rsidR="003417D6" w:rsidRPr="00DF57D2" w:rsidRDefault="003417D6" w:rsidP="00DF57D2">
    <w:pPr>
      <w:pStyle w:val="a8"/>
      <w:jc w:val="right"/>
      <w:rPr>
        <w:rFonts w:ascii="Times New Roman" w:hAnsi="Times New Roman" w:cs="Times New Roman"/>
        <w:i/>
        <w:iCs/>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899"/>
    <w:rsid w:val="00004F7E"/>
    <w:rsid w:val="00012225"/>
    <w:rsid w:val="000424D9"/>
    <w:rsid w:val="00044B18"/>
    <w:rsid w:val="000456DB"/>
    <w:rsid w:val="00057A2D"/>
    <w:rsid w:val="0006641E"/>
    <w:rsid w:val="00070987"/>
    <w:rsid w:val="0007363A"/>
    <w:rsid w:val="00077C40"/>
    <w:rsid w:val="00083889"/>
    <w:rsid w:val="0008388B"/>
    <w:rsid w:val="00094759"/>
    <w:rsid w:val="000C3324"/>
    <w:rsid w:val="000C608E"/>
    <w:rsid w:val="001066B0"/>
    <w:rsid w:val="00144320"/>
    <w:rsid w:val="0016792F"/>
    <w:rsid w:val="001758BA"/>
    <w:rsid w:val="001C0E7B"/>
    <w:rsid w:val="001C37ED"/>
    <w:rsid w:val="001D3BEB"/>
    <w:rsid w:val="001E367F"/>
    <w:rsid w:val="002017AE"/>
    <w:rsid w:val="00217724"/>
    <w:rsid w:val="00231CB0"/>
    <w:rsid w:val="002366D7"/>
    <w:rsid w:val="00247422"/>
    <w:rsid w:val="002679E9"/>
    <w:rsid w:val="00272B61"/>
    <w:rsid w:val="00273765"/>
    <w:rsid w:val="00274F0F"/>
    <w:rsid w:val="002E2883"/>
    <w:rsid w:val="002F772D"/>
    <w:rsid w:val="0031507A"/>
    <w:rsid w:val="00321EA5"/>
    <w:rsid w:val="003300AE"/>
    <w:rsid w:val="003417D6"/>
    <w:rsid w:val="00374915"/>
    <w:rsid w:val="00376C1E"/>
    <w:rsid w:val="00397237"/>
    <w:rsid w:val="003B1033"/>
    <w:rsid w:val="003B536C"/>
    <w:rsid w:val="00422385"/>
    <w:rsid w:val="0042773B"/>
    <w:rsid w:val="00435267"/>
    <w:rsid w:val="004756F1"/>
    <w:rsid w:val="00493BB4"/>
    <w:rsid w:val="00497182"/>
    <w:rsid w:val="004A1849"/>
    <w:rsid w:val="004C53C0"/>
    <w:rsid w:val="004E06E7"/>
    <w:rsid w:val="004E1072"/>
    <w:rsid w:val="004E7CA1"/>
    <w:rsid w:val="00507272"/>
    <w:rsid w:val="00520608"/>
    <w:rsid w:val="00527CA7"/>
    <w:rsid w:val="0056299B"/>
    <w:rsid w:val="0056708E"/>
    <w:rsid w:val="0057293C"/>
    <w:rsid w:val="0058590F"/>
    <w:rsid w:val="0059540E"/>
    <w:rsid w:val="0059559B"/>
    <w:rsid w:val="005C55AB"/>
    <w:rsid w:val="005E15FA"/>
    <w:rsid w:val="005F1809"/>
    <w:rsid w:val="0060197A"/>
    <w:rsid w:val="00610A6A"/>
    <w:rsid w:val="00695A5B"/>
    <w:rsid w:val="006A3D3E"/>
    <w:rsid w:val="006C6521"/>
    <w:rsid w:val="006D013F"/>
    <w:rsid w:val="006D37FE"/>
    <w:rsid w:val="006E16F8"/>
    <w:rsid w:val="00702199"/>
    <w:rsid w:val="0072363E"/>
    <w:rsid w:val="00727A7A"/>
    <w:rsid w:val="0074151B"/>
    <w:rsid w:val="00747156"/>
    <w:rsid w:val="0075068E"/>
    <w:rsid w:val="00760181"/>
    <w:rsid w:val="00766B8E"/>
    <w:rsid w:val="00767CE7"/>
    <w:rsid w:val="0078476E"/>
    <w:rsid w:val="00795894"/>
    <w:rsid w:val="007A3018"/>
    <w:rsid w:val="007A5036"/>
    <w:rsid w:val="007B2D69"/>
    <w:rsid w:val="007B51C2"/>
    <w:rsid w:val="007C23C5"/>
    <w:rsid w:val="007C7DF1"/>
    <w:rsid w:val="007E0CB6"/>
    <w:rsid w:val="007E1A12"/>
    <w:rsid w:val="007F4037"/>
    <w:rsid w:val="00803B7C"/>
    <w:rsid w:val="00830CF8"/>
    <w:rsid w:val="0084392A"/>
    <w:rsid w:val="0085753D"/>
    <w:rsid w:val="0087432D"/>
    <w:rsid w:val="0087492A"/>
    <w:rsid w:val="00884D38"/>
    <w:rsid w:val="008B4785"/>
    <w:rsid w:val="008C4DBE"/>
    <w:rsid w:val="008D1FE1"/>
    <w:rsid w:val="008D3A43"/>
    <w:rsid w:val="008D5AC9"/>
    <w:rsid w:val="0091153B"/>
    <w:rsid w:val="0092498E"/>
    <w:rsid w:val="00937921"/>
    <w:rsid w:val="0096460D"/>
    <w:rsid w:val="00965CA9"/>
    <w:rsid w:val="00974003"/>
    <w:rsid w:val="009A398B"/>
    <w:rsid w:val="009C0E97"/>
    <w:rsid w:val="009C29CD"/>
    <w:rsid w:val="009D77F4"/>
    <w:rsid w:val="009F7E44"/>
    <w:rsid w:val="00A03AD2"/>
    <w:rsid w:val="00A04C5E"/>
    <w:rsid w:val="00A150C5"/>
    <w:rsid w:val="00A412B5"/>
    <w:rsid w:val="00A73694"/>
    <w:rsid w:val="00A75797"/>
    <w:rsid w:val="00A81A3B"/>
    <w:rsid w:val="00A87F2C"/>
    <w:rsid w:val="00A937D1"/>
    <w:rsid w:val="00AA5DE6"/>
    <w:rsid w:val="00AB5BCB"/>
    <w:rsid w:val="00AC22B2"/>
    <w:rsid w:val="00AC3114"/>
    <w:rsid w:val="00AC35B9"/>
    <w:rsid w:val="00AD5581"/>
    <w:rsid w:val="00B10C1D"/>
    <w:rsid w:val="00B16953"/>
    <w:rsid w:val="00B537E7"/>
    <w:rsid w:val="00B54692"/>
    <w:rsid w:val="00B608DC"/>
    <w:rsid w:val="00BA0FC4"/>
    <w:rsid w:val="00BB718D"/>
    <w:rsid w:val="00BC4D27"/>
    <w:rsid w:val="00BC4E4B"/>
    <w:rsid w:val="00BC6054"/>
    <w:rsid w:val="00BD4E6E"/>
    <w:rsid w:val="00BE509B"/>
    <w:rsid w:val="00BE59D9"/>
    <w:rsid w:val="00C07135"/>
    <w:rsid w:val="00C62767"/>
    <w:rsid w:val="00C62A62"/>
    <w:rsid w:val="00C7068A"/>
    <w:rsid w:val="00C74030"/>
    <w:rsid w:val="00C76FD2"/>
    <w:rsid w:val="00CA1500"/>
    <w:rsid w:val="00CB749B"/>
    <w:rsid w:val="00CC0899"/>
    <w:rsid w:val="00CC1250"/>
    <w:rsid w:val="00CC6BE3"/>
    <w:rsid w:val="00CD007C"/>
    <w:rsid w:val="00D17D5C"/>
    <w:rsid w:val="00D20F5F"/>
    <w:rsid w:val="00D23E4A"/>
    <w:rsid w:val="00D34FBF"/>
    <w:rsid w:val="00D50B99"/>
    <w:rsid w:val="00D8237A"/>
    <w:rsid w:val="00D82CCA"/>
    <w:rsid w:val="00D87F07"/>
    <w:rsid w:val="00D9336F"/>
    <w:rsid w:val="00D95573"/>
    <w:rsid w:val="00DA330A"/>
    <w:rsid w:val="00DC2F22"/>
    <w:rsid w:val="00DC409C"/>
    <w:rsid w:val="00DD538A"/>
    <w:rsid w:val="00DD7E44"/>
    <w:rsid w:val="00DE22D8"/>
    <w:rsid w:val="00DF57D2"/>
    <w:rsid w:val="00E01B12"/>
    <w:rsid w:val="00E25F54"/>
    <w:rsid w:val="00E35017"/>
    <w:rsid w:val="00E4439A"/>
    <w:rsid w:val="00E45CA7"/>
    <w:rsid w:val="00E5067B"/>
    <w:rsid w:val="00E6449E"/>
    <w:rsid w:val="00E81162"/>
    <w:rsid w:val="00E845AA"/>
    <w:rsid w:val="00EA67C2"/>
    <w:rsid w:val="00EC12C4"/>
    <w:rsid w:val="00ED3D91"/>
    <w:rsid w:val="00EE13D0"/>
    <w:rsid w:val="00EF503F"/>
    <w:rsid w:val="00F121A0"/>
    <w:rsid w:val="00F21519"/>
    <w:rsid w:val="00F26A67"/>
    <w:rsid w:val="00F5728F"/>
    <w:rsid w:val="00F828CA"/>
    <w:rsid w:val="00F83A1F"/>
    <w:rsid w:val="00F910E9"/>
    <w:rsid w:val="00FB779B"/>
    <w:rsid w:val="00FD3D3E"/>
    <w:rsid w:val="00FE6111"/>
    <w:rsid w:val="00FF090D"/>
    <w:rsid w:val="00FF4875"/>
    <w:rsid w:val="00FF64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F9039"/>
  <w15:chartTrackingRefBased/>
  <w15:docId w15:val="{8C5E7E47-8EAD-40C9-93E1-EF623DD4A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1CB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uiPriority w:val="9"/>
    <w:qFormat/>
    <w:rsid w:val="00BC4E4B"/>
    <w:pPr>
      <w:keepNext/>
      <w:keepLines/>
      <w:widowControl/>
      <w:suppressAutoHyphens w:val="0"/>
      <w:autoSpaceDE/>
      <w:spacing w:before="480" w:line="259" w:lineRule="auto"/>
      <w:outlineLvl w:val="0"/>
    </w:pPr>
    <w:rPr>
      <w:rFonts w:asciiTheme="majorHAnsi" w:eastAsiaTheme="majorEastAsia" w:hAnsiTheme="majorHAnsi" w:cstheme="majorBidi"/>
      <w:b/>
      <w:bCs/>
      <w:color w:val="2F5496" w:themeColor="accent1" w:themeShade="BF"/>
      <w:sz w:val="28"/>
      <w:szCs w:val="28"/>
      <w:lang w:eastAsia="en-US"/>
    </w:rPr>
  </w:style>
  <w:style w:type="paragraph" w:styleId="2">
    <w:name w:val="heading 2"/>
    <w:basedOn w:val="a"/>
    <w:next w:val="a"/>
    <w:link w:val="20"/>
    <w:uiPriority w:val="9"/>
    <w:semiHidden/>
    <w:unhideWhenUsed/>
    <w:qFormat/>
    <w:rsid w:val="00BC4E4B"/>
    <w:pPr>
      <w:keepNext/>
      <w:keepLines/>
      <w:widowControl/>
      <w:suppressAutoHyphens w:val="0"/>
      <w:autoSpaceDE/>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3">
    <w:name w:val="heading 3"/>
    <w:basedOn w:val="a"/>
    <w:next w:val="a"/>
    <w:link w:val="30"/>
    <w:qFormat/>
    <w:rsid w:val="007C23C5"/>
    <w:pPr>
      <w:keepNext/>
      <w:tabs>
        <w:tab w:val="num" w:pos="0"/>
      </w:tabs>
      <w:jc w:val="both"/>
      <w:outlineLvl w:val="2"/>
    </w:pPr>
    <w:rPr>
      <w:b/>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4E4B"/>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semiHidden/>
    <w:rsid w:val="00BC4E4B"/>
    <w:rPr>
      <w:rFonts w:asciiTheme="majorHAnsi" w:eastAsiaTheme="majorEastAsia" w:hAnsiTheme="majorHAnsi" w:cstheme="majorBidi"/>
      <w:color w:val="2F5496" w:themeColor="accent1" w:themeShade="BF"/>
      <w:sz w:val="26"/>
      <w:szCs w:val="26"/>
    </w:rPr>
  </w:style>
  <w:style w:type="paragraph" w:styleId="a3">
    <w:name w:val="Title"/>
    <w:basedOn w:val="a"/>
    <w:link w:val="a4"/>
    <w:qFormat/>
    <w:rsid w:val="00BC4E4B"/>
    <w:pPr>
      <w:widowControl/>
      <w:suppressAutoHyphens w:val="0"/>
      <w:autoSpaceDE/>
      <w:ind w:right="-58"/>
      <w:jc w:val="center"/>
    </w:pPr>
    <w:rPr>
      <w:b/>
      <w:bCs/>
      <w:sz w:val="28"/>
      <w:szCs w:val="28"/>
      <w:lang w:eastAsia="ru-RU"/>
    </w:rPr>
  </w:style>
  <w:style w:type="character" w:customStyle="1" w:styleId="a4">
    <w:name w:val="Заголовок Знак"/>
    <w:basedOn w:val="a0"/>
    <w:link w:val="a3"/>
    <w:rsid w:val="00BC4E4B"/>
    <w:rPr>
      <w:rFonts w:ascii="Times New Roman" w:eastAsia="Times New Roman" w:hAnsi="Times New Roman" w:cs="Times New Roman"/>
      <w:b/>
      <w:bCs/>
      <w:sz w:val="28"/>
      <w:szCs w:val="28"/>
      <w:lang w:eastAsia="ru-RU"/>
    </w:rPr>
  </w:style>
  <w:style w:type="character" w:styleId="a5">
    <w:name w:val="Strong"/>
    <w:basedOn w:val="a0"/>
    <w:uiPriority w:val="22"/>
    <w:qFormat/>
    <w:rsid w:val="00BC4E4B"/>
    <w:rPr>
      <w:b/>
      <w:bCs/>
    </w:rPr>
  </w:style>
  <w:style w:type="paragraph" w:styleId="a6">
    <w:name w:val="No Spacing"/>
    <w:uiPriority w:val="1"/>
    <w:qFormat/>
    <w:rsid w:val="00BC4E4B"/>
    <w:pPr>
      <w:spacing w:after="0" w:line="240" w:lineRule="auto"/>
    </w:pPr>
    <w:rPr>
      <w:rFonts w:ascii="Calibri" w:eastAsia="Calibri" w:hAnsi="Calibri" w:cs="Times New Roman"/>
    </w:rPr>
  </w:style>
  <w:style w:type="paragraph" w:styleId="a7">
    <w:name w:val="List Paragraph"/>
    <w:basedOn w:val="a"/>
    <w:uiPriority w:val="34"/>
    <w:qFormat/>
    <w:rsid w:val="00BC4E4B"/>
    <w:pPr>
      <w:widowControl/>
      <w:suppressAutoHyphens w:val="0"/>
      <w:autoSpaceDE/>
      <w:spacing w:after="160" w:line="259" w:lineRule="auto"/>
      <w:ind w:left="720"/>
      <w:contextualSpacing/>
    </w:pPr>
    <w:rPr>
      <w:rFonts w:asciiTheme="minorHAnsi" w:eastAsiaTheme="minorHAnsi" w:hAnsiTheme="minorHAnsi" w:cstheme="minorBidi"/>
      <w:sz w:val="22"/>
      <w:szCs w:val="22"/>
      <w:lang w:eastAsia="en-US"/>
    </w:rPr>
  </w:style>
  <w:style w:type="paragraph" w:styleId="a8">
    <w:name w:val="header"/>
    <w:basedOn w:val="a"/>
    <w:link w:val="a9"/>
    <w:uiPriority w:val="99"/>
    <w:unhideWhenUsed/>
    <w:rsid w:val="00DF57D2"/>
    <w:pPr>
      <w:widowControl/>
      <w:tabs>
        <w:tab w:val="center" w:pos="4677"/>
        <w:tab w:val="right" w:pos="9355"/>
      </w:tabs>
      <w:suppressAutoHyphens w:val="0"/>
      <w:autoSpaceDE/>
    </w:pPr>
    <w:rPr>
      <w:rFonts w:asciiTheme="minorHAnsi" w:eastAsiaTheme="minorHAnsi" w:hAnsiTheme="minorHAnsi" w:cstheme="minorBidi"/>
      <w:sz w:val="22"/>
      <w:szCs w:val="22"/>
      <w:lang w:eastAsia="en-US"/>
    </w:rPr>
  </w:style>
  <w:style w:type="character" w:customStyle="1" w:styleId="a9">
    <w:name w:val="Верхний колонтитул Знак"/>
    <w:basedOn w:val="a0"/>
    <w:link w:val="a8"/>
    <w:uiPriority w:val="99"/>
    <w:rsid w:val="00DF57D2"/>
  </w:style>
  <w:style w:type="paragraph" w:styleId="aa">
    <w:name w:val="footer"/>
    <w:basedOn w:val="a"/>
    <w:link w:val="ab"/>
    <w:uiPriority w:val="99"/>
    <w:unhideWhenUsed/>
    <w:rsid w:val="00DF57D2"/>
    <w:pPr>
      <w:widowControl/>
      <w:tabs>
        <w:tab w:val="center" w:pos="4677"/>
        <w:tab w:val="right" w:pos="9355"/>
      </w:tabs>
      <w:suppressAutoHyphens w:val="0"/>
      <w:autoSpaceDE/>
    </w:pPr>
    <w:rPr>
      <w:rFonts w:asciiTheme="minorHAnsi" w:eastAsiaTheme="minorHAnsi" w:hAnsiTheme="minorHAnsi" w:cstheme="minorBidi"/>
      <w:sz w:val="22"/>
      <w:szCs w:val="22"/>
      <w:lang w:eastAsia="en-US"/>
    </w:rPr>
  </w:style>
  <w:style w:type="character" w:customStyle="1" w:styleId="ab">
    <w:name w:val="Нижний колонтитул Знак"/>
    <w:basedOn w:val="a0"/>
    <w:link w:val="aa"/>
    <w:uiPriority w:val="99"/>
    <w:rsid w:val="00DF57D2"/>
  </w:style>
  <w:style w:type="character" w:customStyle="1" w:styleId="30">
    <w:name w:val="Заголовок 3 Знак"/>
    <w:basedOn w:val="a0"/>
    <w:link w:val="3"/>
    <w:rsid w:val="007C23C5"/>
    <w:rPr>
      <w:rFonts w:ascii="Times New Roman" w:eastAsia="Times New Roman" w:hAnsi="Times New Roman" w:cs="Times New Roman"/>
      <w:b/>
      <w:sz w:val="28"/>
      <w:szCs w:val="28"/>
      <w:lang w:eastAsia="ar-SA"/>
    </w:rPr>
  </w:style>
  <w:style w:type="character" w:styleId="ac">
    <w:name w:val="Hyperlink"/>
    <w:basedOn w:val="a0"/>
    <w:uiPriority w:val="99"/>
    <w:unhideWhenUsed/>
    <w:rsid w:val="0059540E"/>
    <w:rPr>
      <w:color w:val="0563C1" w:themeColor="hyperlink"/>
      <w:u w:val="single"/>
    </w:rPr>
  </w:style>
  <w:style w:type="character" w:styleId="ad">
    <w:name w:val="Unresolved Mention"/>
    <w:basedOn w:val="a0"/>
    <w:uiPriority w:val="99"/>
    <w:semiHidden/>
    <w:unhideWhenUsed/>
    <w:rsid w:val="005954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318</TotalTime>
  <Pages>19</Pages>
  <Words>7014</Words>
  <Characters>39982</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Айнур Махамбетова</dc:creator>
  <cp:keywords/>
  <dc:description/>
  <cp:lastModifiedBy>Айнур Махамбетова</cp:lastModifiedBy>
  <cp:revision>190</cp:revision>
  <dcterms:created xsi:type="dcterms:W3CDTF">2022-04-25T10:25:00Z</dcterms:created>
  <dcterms:modified xsi:type="dcterms:W3CDTF">2022-04-27T06:49:00Z</dcterms:modified>
</cp:coreProperties>
</file>